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58" w:rsidRPr="00CF1658" w:rsidRDefault="00CF1658" w:rsidP="00CF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772795" cy="800100"/>
            <wp:effectExtent l="0" t="0" r="8255" b="0"/>
            <wp:wrapTight wrapText="bothSides">
              <wp:wrapPolygon edited="0">
                <wp:start x="0" y="0"/>
                <wp:lineTo x="0" y="21086"/>
                <wp:lineTo x="21298" y="21086"/>
                <wp:lineTo x="21298" y="0"/>
                <wp:lineTo x="0" y="0"/>
              </wp:wrapPolygon>
            </wp:wrapTight>
            <wp:docPr id="7" name="Рисунок 7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658" w:rsidRPr="00CF1658" w:rsidRDefault="00CF1658" w:rsidP="00CF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CF1658" w:rsidRPr="00CF1658" w:rsidRDefault="00CF1658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DB5369" w:rsidRDefault="004F7680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29.03.2018                                                </w:t>
      </w:r>
      <w:r w:rsidR="00CF1658" w:rsidRPr="00DB5369">
        <w:rPr>
          <w:rFonts w:ascii="Times New Roman" w:eastAsia="Times New Roman" w:hAnsi="Times New Roman" w:cs="Times New Roman"/>
          <w:sz w:val="24"/>
          <w:szCs w:val="24"/>
        </w:rPr>
        <w:t>с.Грязново</w:t>
      </w:r>
      <w:r w:rsidR="00DB046B"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B046B"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CF1658" w:rsidRPr="00DB5369" w:rsidRDefault="004F7680" w:rsidP="00CF16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CF1658" w:rsidRPr="00DB5369" w:rsidRDefault="00CF1658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Об отмене решений </w:t>
      </w:r>
    </w:p>
    <w:p w:rsidR="00CF1658" w:rsidRPr="00DB5369" w:rsidRDefault="00CF1658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</w:p>
    <w:p w:rsidR="00CF1658" w:rsidRPr="00CF1658" w:rsidRDefault="00CF1658" w:rsidP="00CF165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Default="00CF1658" w:rsidP="00DB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8">
        <w:rPr>
          <w:rFonts w:ascii="Times New Roman" w:hAnsi="Times New Roman" w:cs="Times New Roman"/>
          <w:sz w:val="24"/>
          <w:szCs w:val="24"/>
        </w:rPr>
        <w:t xml:space="preserve">Рассмотрев протест и.о. прокурора Тюменцевского района №02-26-2018 от 21.03.2018г. на решение Собрания депутатов Грязновского сельсовета №58 от 30.07.2010г., </w:t>
      </w:r>
      <w:r w:rsidR="00DB5369">
        <w:rPr>
          <w:rFonts w:ascii="Times New Roman" w:hAnsi="Times New Roman" w:cs="Times New Roman"/>
          <w:sz w:val="24"/>
          <w:szCs w:val="24"/>
        </w:rPr>
        <w:t>на основании Закона</w:t>
      </w:r>
      <w:r w:rsidR="00DB5369" w:rsidRPr="00DB5369">
        <w:rPr>
          <w:rFonts w:ascii="Times New Roman" w:hAnsi="Times New Roman" w:cs="Times New Roman"/>
          <w:sz w:val="24"/>
          <w:szCs w:val="24"/>
        </w:rPr>
        <w:t xml:space="preserve"> Алтайского края от 29.06.2015  № 56- ЗС внесены изменения в Закон Алтайского края от 09.12.2005 № 115 – 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</w:t>
      </w:r>
      <w:r w:rsidR="00DB5369">
        <w:rPr>
          <w:rFonts w:ascii="Times New Roman" w:hAnsi="Times New Roman" w:cs="Times New Roman"/>
          <w:sz w:val="24"/>
          <w:szCs w:val="24"/>
        </w:rPr>
        <w:t xml:space="preserve"> где</w:t>
      </w:r>
      <w:r w:rsidR="00DB5369" w:rsidRPr="00DB5369">
        <w:rPr>
          <w:rFonts w:ascii="Times New Roman" w:hAnsi="Times New Roman" w:cs="Times New Roman"/>
          <w:sz w:val="24"/>
          <w:szCs w:val="24"/>
        </w:rPr>
        <w:t xml:space="preserve"> полномочия органов местного самоуправления сельских поселений по осуществлению учета граждан в качестве нуждающихся в жилых помещениях, предоставляемых по договорам социального найма, прекращены.</w:t>
      </w:r>
      <w:r w:rsidR="00DB5369">
        <w:rPr>
          <w:rFonts w:ascii="Times New Roman" w:hAnsi="Times New Roman" w:cs="Times New Roman"/>
          <w:sz w:val="24"/>
          <w:szCs w:val="24"/>
        </w:rPr>
        <w:t xml:space="preserve"> </w:t>
      </w:r>
      <w:r w:rsidRPr="00CF1658">
        <w:rPr>
          <w:rFonts w:ascii="Times New Roman" w:hAnsi="Times New Roman" w:cs="Times New Roman"/>
          <w:sz w:val="24"/>
          <w:szCs w:val="24"/>
        </w:rPr>
        <w:t>Собрание депутатов Грязновского сельсовета РЕШИЛО:</w:t>
      </w:r>
    </w:p>
    <w:p w:rsidR="00DB5369" w:rsidRPr="00DB5369" w:rsidRDefault="00DB5369" w:rsidP="00DB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numPr>
          <w:ilvl w:val="0"/>
          <w:numId w:val="43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следующие Решения Собрания депутатов:</w:t>
      </w:r>
    </w:p>
    <w:p w:rsidR="00CF1658" w:rsidRPr="00DB5369" w:rsidRDefault="00CF1658" w:rsidP="00CF165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Решение Собрания депутатов №58 от 30.07.2010 г. «Об положении о </w:t>
      </w:r>
    </w:p>
    <w:p w:rsidR="00CF1658" w:rsidRPr="00DB5369" w:rsidRDefault="00CF1658" w:rsidP="00CF165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жилищной комиссии».</w:t>
      </w:r>
    </w:p>
    <w:p w:rsidR="00CF1658" w:rsidRPr="00DB5369" w:rsidRDefault="00CF1658" w:rsidP="00CF1658">
      <w:pPr>
        <w:spacing w:after="0" w:line="240" w:lineRule="auto"/>
        <w:ind w:left="81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14" w:rsidRPr="00DB5369" w:rsidRDefault="00C42E14" w:rsidP="00C42E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    Н.А. Бондаренко</w:t>
      </w:r>
    </w:p>
    <w:p w:rsidR="00CF1658" w:rsidRPr="00DB5369" w:rsidRDefault="00CF1658" w:rsidP="00CF16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Коррупциогенных факторов не выявлено                         </w:t>
      </w:r>
    </w:p>
    <w:p w:rsidR="00CF1658" w:rsidRPr="00DB5369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369" w:rsidRDefault="00DB5369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369" w:rsidRDefault="00DB5369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680" w:rsidRDefault="004F7680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369" w:rsidRDefault="00DB5369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369" w:rsidRPr="00CF1658" w:rsidRDefault="00DB5369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033" w:rsidRDefault="00A82033" w:rsidP="0054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2BF" w:rsidRPr="00E85151" w:rsidRDefault="007E12BF" w:rsidP="00E8515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12BF" w:rsidRPr="00E85151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F5" w:rsidRDefault="000D0CF5" w:rsidP="00A9488A">
      <w:pPr>
        <w:spacing w:after="0" w:line="240" w:lineRule="auto"/>
      </w:pPr>
      <w:r>
        <w:separator/>
      </w:r>
    </w:p>
  </w:endnote>
  <w:endnote w:type="continuationSeparator" w:id="1">
    <w:p w:rsidR="000D0CF5" w:rsidRDefault="000D0CF5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F5" w:rsidRDefault="000D0CF5" w:rsidP="00A9488A">
      <w:pPr>
        <w:spacing w:after="0" w:line="240" w:lineRule="auto"/>
      </w:pPr>
      <w:r>
        <w:separator/>
      </w:r>
    </w:p>
  </w:footnote>
  <w:footnote w:type="continuationSeparator" w:id="1">
    <w:p w:rsidR="000D0CF5" w:rsidRDefault="000D0CF5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0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2"/>
  </w:num>
  <w:num w:numId="7">
    <w:abstractNumId w:val="10"/>
  </w:num>
  <w:num w:numId="8">
    <w:abstractNumId w:val="26"/>
  </w:num>
  <w:num w:numId="9">
    <w:abstractNumId w:val="37"/>
  </w:num>
  <w:num w:numId="10">
    <w:abstractNumId w:val="32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8"/>
  </w:num>
  <w:num w:numId="24">
    <w:abstractNumId w:val="6"/>
  </w:num>
  <w:num w:numId="25">
    <w:abstractNumId w:val="39"/>
  </w:num>
  <w:num w:numId="26">
    <w:abstractNumId w:val="27"/>
  </w:num>
  <w:num w:numId="27">
    <w:abstractNumId w:val="45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5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4"/>
  </w:num>
  <w:num w:numId="39">
    <w:abstractNumId w:val="21"/>
  </w:num>
  <w:num w:numId="40">
    <w:abstractNumId w:val="2"/>
  </w:num>
  <w:num w:numId="41">
    <w:abstractNumId w:val="3"/>
  </w:num>
  <w:num w:numId="42">
    <w:abstractNumId w:val="36"/>
  </w:num>
  <w:num w:numId="43">
    <w:abstractNumId w:val="9"/>
  </w:num>
  <w:num w:numId="44">
    <w:abstractNumId w:val="38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1156C"/>
    <w:rsid w:val="00055907"/>
    <w:rsid w:val="00057402"/>
    <w:rsid w:val="00066676"/>
    <w:rsid w:val="0007025C"/>
    <w:rsid w:val="000878D1"/>
    <w:rsid w:val="00094102"/>
    <w:rsid w:val="000A4832"/>
    <w:rsid w:val="000B6C30"/>
    <w:rsid w:val="000D0CF5"/>
    <w:rsid w:val="000E1BC9"/>
    <w:rsid w:val="000E20FF"/>
    <w:rsid w:val="000F47D2"/>
    <w:rsid w:val="001028A7"/>
    <w:rsid w:val="00106FAF"/>
    <w:rsid w:val="001163CF"/>
    <w:rsid w:val="00141701"/>
    <w:rsid w:val="00162070"/>
    <w:rsid w:val="00170095"/>
    <w:rsid w:val="0018368B"/>
    <w:rsid w:val="001C4261"/>
    <w:rsid w:val="0020358E"/>
    <w:rsid w:val="00205B23"/>
    <w:rsid w:val="0022117B"/>
    <w:rsid w:val="00241A3F"/>
    <w:rsid w:val="00241CDC"/>
    <w:rsid w:val="002537C7"/>
    <w:rsid w:val="0026049F"/>
    <w:rsid w:val="0027503D"/>
    <w:rsid w:val="002853A0"/>
    <w:rsid w:val="00285ED8"/>
    <w:rsid w:val="002A6693"/>
    <w:rsid w:val="002B1AC5"/>
    <w:rsid w:val="002C4BCC"/>
    <w:rsid w:val="002C5478"/>
    <w:rsid w:val="002E11D9"/>
    <w:rsid w:val="002E5EFD"/>
    <w:rsid w:val="00303E38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577"/>
    <w:rsid w:val="0054593F"/>
    <w:rsid w:val="00551846"/>
    <w:rsid w:val="00551F24"/>
    <w:rsid w:val="00560CC2"/>
    <w:rsid w:val="005656D0"/>
    <w:rsid w:val="00565965"/>
    <w:rsid w:val="00571009"/>
    <w:rsid w:val="00586BA8"/>
    <w:rsid w:val="005A2E83"/>
    <w:rsid w:val="005A6CA6"/>
    <w:rsid w:val="005F754F"/>
    <w:rsid w:val="00600D26"/>
    <w:rsid w:val="00601988"/>
    <w:rsid w:val="006229E6"/>
    <w:rsid w:val="00640A67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D0354"/>
    <w:rsid w:val="007D74E7"/>
    <w:rsid w:val="007E12BF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F0AF4"/>
    <w:rsid w:val="009F3657"/>
    <w:rsid w:val="00A15209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7535"/>
    <w:rsid w:val="00B35385"/>
    <w:rsid w:val="00B36E5C"/>
    <w:rsid w:val="00B40FB2"/>
    <w:rsid w:val="00B50580"/>
    <w:rsid w:val="00B53800"/>
    <w:rsid w:val="00B539F7"/>
    <w:rsid w:val="00B85A17"/>
    <w:rsid w:val="00B95A1B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B1964"/>
    <w:rsid w:val="00CB514A"/>
    <w:rsid w:val="00CB5EB3"/>
    <w:rsid w:val="00CC17FE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D03"/>
    <w:rsid w:val="00DE170B"/>
    <w:rsid w:val="00DE1CB8"/>
    <w:rsid w:val="00E001FF"/>
    <w:rsid w:val="00E01AC4"/>
    <w:rsid w:val="00E01CA0"/>
    <w:rsid w:val="00E17489"/>
    <w:rsid w:val="00E27B61"/>
    <w:rsid w:val="00E74F55"/>
    <w:rsid w:val="00E85151"/>
    <w:rsid w:val="00E901F3"/>
    <w:rsid w:val="00E93A16"/>
    <w:rsid w:val="00EA3809"/>
    <w:rsid w:val="00EA7394"/>
    <w:rsid w:val="00EC6A81"/>
    <w:rsid w:val="00F02927"/>
    <w:rsid w:val="00F3424F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31</cp:revision>
  <cp:lastPrinted>2017-01-17T01:37:00Z</cp:lastPrinted>
  <dcterms:created xsi:type="dcterms:W3CDTF">2016-01-15T05:41:00Z</dcterms:created>
  <dcterms:modified xsi:type="dcterms:W3CDTF">2018-04-10T05:50:00Z</dcterms:modified>
</cp:coreProperties>
</file>