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15" w:rsidRPr="00EE0421" w:rsidRDefault="008E2E15" w:rsidP="006E1BD4">
      <w:pPr>
        <w:spacing w:line="360" w:lineRule="exact"/>
        <w:rPr>
          <w:color w:val="FF0000"/>
          <w:sz w:val="28"/>
          <w:szCs w:val="28"/>
        </w:rPr>
      </w:pPr>
    </w:p>
    <w:p w:rsidR="00E978F9" w:rsidRDefault="007A491F" w:rsidP="00E978F9">
      <w:pPr>
        <w:pStyle w:val="ab"/>
        <w:rPr>
          <w:b w:val="0"/>
        </w:rPr>
      </w:pPr>
      <w:r>
        <w:rPr>
          <w:noProof/>
        </w:rPr>
        <w:drawing>
          <wp:anchor distT="0" distB="0" distL="114300" distR="114300" simplePos="0" relativeHeight="251660288" behindDoc="1" locked="0" layoutInCell="1" allowOverlap="1">
            <wp:simplePos x="0" y="0"/>
            <wp:positionH relativeFrom="column">
              <wp:posOffset>2533015</wp:posOffset>
            </wp:positionH>
            <wp:positionV relativeFrom="paragraph">
              <wp:posOffset>45085</wp:posOffset>
            </wp:positionV>
            <wp:extent cx="772795" cy="800100"/>
            <wp:effectExtent l="19050" t="0" r="8255" b="0"/>
            <wp:wrapTight wrapText="bothSides">
              <wp:wrapPolygon edited="0">
                <wp:start x="-532" y="0"/>
                <wp:lineTo x="-532" y="21086"/>
                <wp:lineTo x="21831" y="21086"/>
                <wp:lineTo x="21831" y="0"/>
                <wp:lineTo x="-532" y="0"/>
              </wp:wrapPolygon>
            </wp:wrapTight>
            <wp:docPr id="2" name="Рисунок 2"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
                    <pic:cNvPicPr>
                      <a:picLocks noChangeAspect="1" noChangeArrowheads="1"/>
                    </pic:cNvPicPr>
                  </pic:nvPicPr>
                  <pic:blipFill>
                    <a:blip r:embed="rId5" cstate="print">
                      <a:lum contrast="12000"/>
                      <a:grayscl/>
                    </a:blip>
                    <a:srcRect/>
                    <a:stretch>
                      <a:fillRect/>
                    </a:stretch>
                  </pic:blipFill>
                  <pic:spPr bwMode="auto">
                    <a:xfrm>
                      <a:off x="0" y="0"/>
                      <a:ext cx="772795" cy="800100"/>
                    </a:xfrm>
                    <a:prstGeom prst="rect">
                      <a:avLst/>
                    </a:prstGeom>
                    <a:noFill/>
                  </pic:spPr>
                </pic:pic>
              </a:graphicData>
            </a:graphic>
          </wp:anchor>
        </w:drawing>
      </w:r>
    </w:p>
    <w:p w:rsidR="00242111" w:rsidRDefault="00242111" w:rsidP="00E978F9">
      <w:pPr>
        <w:pStyle w:val="ab"/>
        <w:rPr>
          <w:b w:val="0"/>
        </w:rPr>
      </w:pPr>
    </w:p>
    <w:p w:rsidR="007A491F" w:rsidRDefault="007A491F" w:rsidP="007A491F">
      <w:pPr>
        <w:pStyle w:val="2"/>
        <w:rPr>
          <w:b w:val="0"/>
        </w:rPr>
      </w:pPr>
    </w:p>
    <w:p w:rsidR="007A491F" w:rsidRDefault="007A491F" w:rsidP="007A491F">
      <w:pPr>
        <w:pStyle w:val="2"/>
        <w:rPr>
          <w:caps/>
        </w:rPr>
      </w:pPr>
    </w:p>
    <w:p w:rsidR="007A491F" w:rsidRDefault="007A491F" w:rsidP="007A491F">
      <w:pPr>
        <w:jc w:val="center"/>
        <w:rPr>
          <w:sz w:val="28"/>
          <w:szCs w:val="28"/>
        </w:rPr>
      </w:pPr>
      <w:r>
        <w:rPr>
          <w:sz w:val="28"/>
          <w:szCs w:val="28"/>
        </w:rPr>
        <w:t>СОБРАНИЕ ДЕПУТАТОВ ГРЯЗНОВСКОГО СЕЛЬСОВЕТА</w:t>
      </w:r>
    </w:p>
    <w:p w:rsidR="007A491F" w:rsidRDefault="007A491F" w:rsidP="007A491F">
      <w:pPr>
        <w:jc w:val="center"/>
        <w:rPr>
          <w:sz w:val="28"/>
          <w:szCs w:val="28"/>
        </w:rPr>
      </w:pPr>
      <w:r>
        <w:rPr>
          <w:sz w:val="28"/>
          <w:szCs w:val="28"/>
        </w:rPr>
        <w:t>ТЮМЕНЦЕВСКОГО РАЙОНА АЛТАЙСКОГО КРАЯ</w:t>
      </w:r>
    </w:p>
    <w:p w:rsidR="007A491F" w:rsidRDefault="007A491F" w:rsidP="007A491F">
      <w:pPr>
        <w:ind w:left="-284"/>
        <w:jc w:val="center"/>
      </w:pPr>
    </w:p>
    <w:p w:rsidR="007A491F" w:rsidRDefault="007A491F" w:rsidP="007A491F">
      <w:pPr>
        <w:ind w:left="-284"/>
        <w:jc w:val="center"/>
      </w:pPr>
    </w:p>
    <w:p w:rsidR="007A491F" w:rsidRDefault="007A491F" w:rsidP="007A491F">
      <w:pPr>
        <w:pStyle w:val="3"/>
        <w:jc w:val="center"/>
        <w:rPr>
          <w:rFonts w:ascii="Times New Roman" w:hAnsi="Times New Roman" w:cs="Times New Roman"/>
          <w:color w:val="auto"/>
          <w:spacing w:val="84"/>
          <w:sz w:val="36"/>
        </w:rPr>
      </w:pPr>
      <w:r w:rsidRPr="007A491F">
        <w:rPr>
          <w:rFonts w:ascii="Times New Roman" w:hAnsi="Times New Roman" w:cs="Times New Roman"/>
          <w:color w:val="auto"/>
          <w:spacing w:val="84"/>
          <w:sz w:val="36"/>
        </w:rPr>
        <w:t>Решение</w:t>
      </w:r>
    </w:p>
    <w:p w:rsidR="006E1BD4" w:rsidRDefault="006E1BD4" w:rsidP="006E1BD4"/>
    <w:p w:rsidR="006E1BD4" w:rsidRDefault="006E1BD4" w:rsidP="006E1BD4"/>
    <w:tbl>
      <w:tblPr>
        <w:tblW w:w="0" w:type="auto"/>
        <w:tblInd w:w="108" w:type="dxa"/>
        <w:tblLayout w:type="fixed"/>
        <w:tblLook w:val="01E0"/>
      </w:tblPr>
      <w:tblGrid>
        <w:gridCol w:w="2284"/>
        <w:gridCol w:w="2392"/>
        <w:gridCol w:w="3688"/>
        <w:gridCol w:w="1098"/>
      </w:tblGrid>
      <w:tr w:rsidR="007A491F" w:rsidRPr="00AC4C13" w:rsidTr="001112A1">
        <w:tc>
          <w:tcPr>
            <w:tcW w:w="2284" w:type="dxa"/>
            <w:tcBorders>
              <w:top w:val="nil"/>
              <w:left w:val="nil"/>
              <w:bottom w:val="single" w:sz="12" w:space="0" w:color="auto"/>
              <w:right w:val="nil"/>
            </w:tcBorders>
          </w:tcPr>
          <w:p w:rsidR="007A491F" w:rsidRPr="00AC4C13" w:rsidRDefault="007A491F" w:rsidP="001112A1">
            <w:pPr>
              <w:ind w:right="-2"/>
              <w:jc w:val="center"/>
              <w:rPr>
                <w:sz w:val="28"/>
                <w:szCs w:val="28"/>
              </w:rPr>
            </w:pPr>
            <w:r w:rsidRPr="00AC4C13">
              <w:rPr>
                <w:sz w:val="28"/>
                <w:szCs w:val="28"/>
              </w:rPr>
              <w:t>24.07.2017</w:t>
            </w:r>
          </w:p>
        </w:tc>
        <w:tc>
          <w:tcPr>
            <w:tcW w:w="2392" w:type="dxa"/>
          </w:tcPr>
          <w:p w:rsidR="007A491F" w:rsidRPr="00AC4C13" w:rsidRDefault="007A491F" w:rsidP="001112A1">
            <w:pPr>
              <w:ind w:right="-2"/>
              <w:jc w:val="both"/>
              <w:rPr>
                <w:sz w:val="28"/>
                <w:szCs w:val="28"/>
              </w:rPr>
            </w:pPr>
          </w:p>
        </w:tc>
        <w:tc>
          <w:tcPr>
            <w:tcW w:w="3688" w:type="dxa"/>
          </w:tcPr>
          <w:p w:rsidR="007A491F" w:rsidRPr="00AC4C13" w:rsidRDefault="007A491F" w:rsidP="001112A1">
            <w:pPr>
              <w:ind w:right="-2"/>
              <w:jc w:val="right"/>
              <w:rPr>
                <w:sz w:val="28"/>
                <w:szCs w:val="28"/>
              </w:rPr>
            </w:pPr>
            <w:r w:rsidRPr="00AC4C13">
              <w:rPr>
                <w:sz w:val="28"/>
                <w:szCs w:val="28"/>
              </w:rPr>
              <w:t>№</w:t>
            </w:r>
          </w:p>
        </w:tc>
        <w:tc>
          <w:tcPr>
            <w:tcW w:w="1098" w:type="dxa"/>
            <w:tcBorders>
              <w:top w:val="nil"/>
              <w:left w:val="nil"/>
              <w:bottom w:val="single" w:sz="12" w:space="0" w:color="auto"/>
              <w:right w:val="nil"/>
            </w:tcBorders>
          </w:tcPr>
          <w:p w:rsidR="007A491F" w:rsidRPr="00AC4C13" w:rsidRDefault="007A491F" w:rsidP="001112A1">
            <w:pPr>
              <w:ind w:right="-2"/>
              <w:jc w:val="center"/>
              <w:rPr>
                <w:sz w:val="28"/>
                <w:szCs w:val="28"/>
              </w:rPr>
            </w:pPr>
            <w:r w:rsidRPr="00AC4C13">
              <w:rPr>
                <w:sz w:val="28"/>
                <w:szCs w:val="28"/>
              </w:rPr>
              <w:t>172</w:t>
            </w:r>
          </w:p>
        </w:tc>
      </w:tr>
    </w:tbl>
    <w:p w:rsidR="007A491F" w:rsidRPr="00AC4C13" w:rsidRDefault="007A491F" w:rsidP="007A491F">
      <w:pPr>
        <w:ind w:right="-2"/>
        <w:jc w:val="center"/>
        <w:rPr>
          <w:sz w:val="28"/>
          <w:szCs w:val="28"/>
        </w:rPr>
      </w:pPr>
      <w:r w:rsidRPr="00AC4C13">
        <w:rPr>
          <w:sz w:val="28"/>
          <w:szCs w:val="28"/>
        </w:rPr>
        <w:t>с. Грязново</w:t>
      </w:r>
    </w:p>
    <w:p w:rsidR="007A491F" w:rsidRPr="00AC4C13" w:rsidRDefault="007A491F" w:rsidP="007A491F">
      <w:pPr>
        <w:jc w:val="both"/>
        <w:rPr>
          <w:sz w:val="28"/>
          <w:szCs w:val="28"/>
        </w:rPr>
      </w:pPr>
    </w:p>
    <w:p w:rsidR="007A491F" w:rsidRPr="00AC4C13" w:rsidRDefault="007A491F" w:rsidP="007A491F">
      <w:pPr>
        <w:ind w:firstLine="567"/>
        <w:jc w:val="both"/>
        <w:rPr>
          <w:sz w:val="28"/>
          <w:szCs w:val="28"/>
        </w:rPr>
      </w:pPr>
      <w:r w:rsidRPr="00AC4C13">
        <w:rPr>
          <w:sz w:val="28"/>
          <w:szCs w:val="28"/>
        </w:rPr>
        <w:t xml:space="preserve">О внесении изменений и </w:t>
      </w:r>
    </w:p>
    <w:p w:rsidR="007A491F" w:rsidRPr="00AC4C13" w:rsidRDefault="007A491F" w:rsidP="007A491F">
      <w:pPr>
        <w:ind w:firstLine="567"/>
        <w:jc w:val="both"/>
        <w:rPr>
          <w:sz w:val="28"/>
          <w:szCs w:val="28"/>
        </w:rPr>
      </w:pPr>
      <w:r w:rsidRPr="00AC4C13">
        <w:rPr>
          <w:sz w:val="28"/>
          <w:szCs w:val="28"/>
        </w:rPr>
        <w:t xml:space="preserve">дополнений в Устав </w:t>
      </w:r>
    </w:p>
    <w:p w:rsidR="007A491F" w:rsidRPr="00AC4C13" w:rsidRDefault="007A491F" w:rsidP="007A491F">
      <w:pPr>
        <w:ind w:firstLine="567"/>
        <w:jc w:val="both"/>
        <w:rPr>
          <w:sz w:val="28"/>
          <w:szCs w:val="28"/>
        </w:rPr>
      </w:pPr>
      <w:r w:rsidRPr="00AC4C13">
        <w:rPr>
          <w:sz w:val="28"/>
          <w:szCs w:val="28"/>
        </w:rPr>
        <w:t xml:space="preserve">муниципального образования </w:t>
      </w:r>
    </w:p>
    <w:p w:rsidR="007A491F" w:rsidRPr="00AC4C13" w:rsidRDefault="007A491F" w:rsidP="007A491F">
      <w:pPr>
        <w:ind w:firstLine="567"/>
        <w:jc w:val="both"/>
        <w:rPr>
          <w:sz w:val="28"/>
          <w:szCs w:val="28"/>
        </w:rPr>
      </w:pPr>
      <w:r w:rsidRPr="00AC4C13">
        <w:rPr>
          <w:sz w:val="28"/>
          <w:szCs w:val="28"/>
        </w:rPr>
        <w:t xml:space="preserve">Грязновский сельсовет </w:t>
      </w:r>
    </w:p>
    <w:p w:rsidR="007A491F" w:rsidRPr="00AC4C13" w:rsidRDefault="007A491F" w:rsidP="007A491F">
      <w:pPr>
        <w:ind w:firstLine="567"/>
        <w:jc w:val="both"/>
        <w:rPr>
          <w:sz w:val="28"/>
          <w:szCs w:val="28"/>
        </w:rPr>
      </w:pPr>
      <w:r w:rsidRPr="00AC4C13">
        <w:rPr>
          <w:sz w:val="28"/>
          <w:szCs w:val="28"/>
        </w:rPr>
        <w:t xml:space="preserve">Тюменцевского района </w:t>
      </w:r>
    </w:p>
    <w:p w:rsidR="007A491F" w:rsidRPr="00AC4C13" w:rsidRDefault="007A491F" w:rsidP="007A491F">
      <w:pPr>
        <w:ind w:firstLine="567"/>
        <w:jc w:val="both"/>
        <w:rPr>
          <w:sz w:val="28"/>
          <w:szCs w:val="28"/>
        </w:rPr>
      </w:pPr>
      <w:r w:rsidRPr="00AC4C13">
        <w:rPr>
          <w:sz w:val="28"/>
          <w:szCs w:val="28"/>
        </w:rPr>
        <w:t>Алтайского края</w:t>
      </w:r>
    </w:p>
    <w:p w:rsidR="007A491F" w:rsidRPr="00AC4C13" w:rsidRDefault="007A491F" w:rsidP="007A491F">
      <w:pPr>
        <w:ind w:firstLine="567"/>
        <w:jc w:val="both"/>
        <w:rPr>
          <w:spacing w:val="-3"/>
          <w:sz w:val="28"/>
          <w:szCs w:val="28"/>
        </w:rPr>
      </w:pPr>
    </w:p>
    <w:p w:rsidR="00242111" w:rsidRPr="00AC4C13" w:rsidRDefault="00242111" w:rsidP="007A491F">
      <w:pPr>
        <w:ind w:firstLine="567"/>
        <w:jc w:val="both"/>
        <w:rPr>
          <w:spacing w:val="-3"/>
          <w:sz w:val="28"/>
          <w:szCs w:val="28"/>
        </w:rPr>
      </w:pPr>
    </w:p>
    <w:p w:rsidR="007A491F" w:rsidRPr="006E1BD4" w:rsidRDefault="007A491F" w:rsidP="007A491F">
      <w:pPr>
        <w:ind w:firstLine="567"/>
        <w:jc w:val="both"/>
        <w:rPr>
          <w:sz w:val="28"/>
          <w:szCs w:val="28"/>
        </w:rPr>
      </w:pPr>
      <w:r w:rsidRPr="00AC4C13">
        <w:rPr>
          <w:spacing w:val="-3"/>
          <w:sz w:val="28"/>
          <w:szCs w:val="28"/>
        </w:rPr>
        <w:t>В целях приведения Устава муниципального</w:t>
      </w:r>
      <w:r w:rsidRPr="006E1BD4">
        <w:rPr>
          <w:spacing w:val="-3"/>
          <w:sz w:val="28"/>
          <w:szCs w:val="28"/>
        </w:rPr>
        <w:t xml:space="preserve"> образования </w:t>
      </w:r>
      <w:r w:rsidRPr="006E1BD4">
        <w:rPr>
          <w:sz w:val="28"/>
          <w:szCs w:val="28"/>
        </w:rPr>
        <w:t xml:space="preserve">Грязновский сельсовет Тюменцевского района </w:t>
      </w:r>
      <w:r w:rsidRPr="006E1BD4">
        <w:rPr>
          <w:spacing w:val="-3"/>
          <w:sz w:val="28"/>
          <w:szCs w:val="28"/>
        </w:rPr>
        <w:t>Алтайского края в соответствие с действующим законодательством, руководствуясь</w:t>
      </w:r>
      <w:r w:rsidRPr="006E1BD4">
        <w:rPr>
          <w:sz w:val="28"/>
          <w:szCs w:val="28"/>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Собрание депутатов Грязновского сельсовета Тюменцевского района Алтайского края РЕШИЛО:</w:t>
      </w:r>
    </w:p>
    <w:p w:rsidR="007A491F" w:rsidRPr="00AC4C13" w:rsidRDefault="007A491F" w:rsidP="007A491F">
      <w:pPr>
        <w:ind w:firstLine="567"/>
        <w:jc w:val="both"/>
        <w:rPr>
          <w:sz w:val="28"/>
          <w:szCs w:val="28"/>
        </w:rPr>
      </w:pPr>
      <w:r w:rsidRPr="006E1BD4">
        <w:rPr>
          <w:sz w:val="28"/>
          <w:szCs w:val="28"/>
        </w:rPr>
        <w:t xml:space="preserve">1. Внести в </w:t>
      </w:r>
      <w:r w:rsidRPr="00AC4C13">
        <w:rPr>
          <w:sz w:val="28"/>
          <w:szCs w:val="28"/>
        </w:rPr>
        <w:t>Устав муниципального образования Грязновский сельсовет Тюменцевского района Алтайского края следующие изменения и дополнения:</w:t>
      </w:r>
    </w:p>
    <w:p w:rsidR="006E1BD4" w:rsidRPr="00AC4C13" w:rsidRDefault="006E1BD4" w:rsidP="006E1BD4">
      <w:pPr>
        <w:ind w:firstLine="567"/>
        <w:jc w:val="both"/>
        <w:rPr>
          <w:sz w:val="28"/>
          <w:szCs w:val="28"/>
        </w:rPr>
      </w:pPr>
      <w:r w:rsidRPr="00AC4C13">
        <w:rPr>
          <w:sz w:val="28"/>
          <w:szCs w:val="28"/>
        </w:rPr>
        <w:t>1) статью 20 изложить в следующей редакции:</w:t>
      </w:r>
    </w:p>
    <w:p w:rsidR="006E1BD4" w:rsidRPr="00AC4C13" w:rsidRDefault="006E1BD4" w:rsidP="006E1BD4">
      <w:pPr>
        <w:ind w:firstLine="567"/>
        <w:jc w:val="both"/>
        <w:rPr>
          <w:sz w:val="28"/>
          <w:szCs w:val="28"/>
        </w:rPr>
      </w:pPr>
      <w:r w:rsidRPr="00AC4C13">
        <w:rPr>
          <w:sz w:val="28"/>
          <w:szCs w:val="28"/>
        </w:rPr>
        <w:t>«Статья 20. Досрочное прекращение полномочий Собрания депутатов</w:t>
      </w:r>
    </w:p>
    <w:p w:rsidR="006E1BD4" w:rsidRPr="00AC4C13" w:rsidRDefault="006E1BD4" w:rsidP="006E1BD4">
      <w:pPr>
        <w:ind w:firstLine="567"/>
        <w:jc w:val="both"/>
        <w:rPr>
          <w:sz w:val="28"/>
          <w:szCs w:val="28"/>
        </w:rPr>
      </w:pPr>
      <w:r w:rsidRPr="00AC4C13">
        <w:rPr>
          <w:sz w:val="28"/>
          <w:szCs w:val="28"/>
        </w:rPr>
        <w:t>1. Полномочия Собрания депутатов могут быть досрочно прекращены в случае:</w:t>
      </w:r>
    </w:p>
    <w:p w:rsidR="006E1BD4" w:rsidRPr="00AC4C13" w:rsidRDefault="006E1BD4" w:rsidP="00E876B7">
      <w:pPr>
        <w:ind w:firstLine="567"/>
        <w:jc w:val="both"/>
        <w:rPr>
          <w:sz w:val="28"/>
          <w:szCs w:val="28"/>
        </w:rPr>
      </w:pPr>
      <w:r w:rsidRPr="00AC4C13">
        <w:rPr>
          <w:sz w:val="28"/>
          <w:szCs w:val="28"/>
        </w:rPr>
        <w:t>1) его роспуска законом Алтайского края в соответствии со статьёй 73 Федерального закона от 6 октября 2003 года № 131-ФЗ;</w:t>
      </w:r>
    </w:p>
    <w:p w:rsidR="006E1BD4" w:rsidRPr="00AC4C13" w:rsidRDefault="006E1BD4" w:rsidP="00E876B7">
      <w:pPr>
        <w:ind w:firstLine="567"/>
        <w:jc w:val="both"/>
        <w:rPr>
          <w:sz w:val="28"/>
          <w:szCs w:val="28"/>
        </w:rPr>
      </w:pPr>
      <w:r w:rsidRPr="00AC4C13">
        <w:rPr>
          <w:sz w:val="28"/>
          <w:szCs w:val="28"/>
        </w:rPr>
        <w:t>2) принятия Собранием депутатов решения о самороспуске;</w:t>
      </w:r>
    </w:p>
    <w:p w:rsidR="006E1BD4" w:rsidRPr="00AC4C13" w:rsidRDefault="006E1BD4" w:rsidP="00E876B7">
      <w:pPr>
        <w:pStyle w:val="23"/>
        <w:spacing w:line="240" w:lineRule="auto"/>
        <w:ind w:firstLine="567"/>
        <w:jc w:val="both"/>
        <w:rPr>
          <w:sz w:val="28"/>
          <w:szCs w:val="28"/>
        </w:rPr>
      </w:pPr>
      <w:r w:rsidRPr="00AC4C13">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E1BD4" w:rsidRPr="00AC4C13" w:rsidRDefault="006E1BD4" w:rsidP="00E876B7">
      <w:pPr>
        <w:autoSpaceDE w:val="0"/>
        <w:autoSpaceDN w:val="0"/>
        <w:adjustRightInd w:val="0"/>
        <w:ind w:firstLine="567"/>
        <w:jc w:val="both"/>
        <w:rPr>
          <w:sz w:val="28"/>
          <w:szCs w:val="28"/>
        </w:rPr>
      </w:pPr>
      <w:r w:rsidRPr="00AC4C13">
        <w:rPr>
          <w:sz w:val="28"/>
          <w:szCs w:val="28"/>
        </w:rPr>
        <w:lastRenderedPageBreak/>
        <w:t xml:space="preserve">4) преобразования поселения, осуществляемого в соответствии </w:t>
      </w:r>
      <w:r w:rsidRPr="00AC4C13">
        <w:rPr>
          <w:color w:val="FF0000"/>
          <w:sz w:val="28"/>
          <w:szCs w:val="28"/>
        </w:rPr>
        <w:t xml:space="preserve">с </w:t>
      </w:r>
      <w:r w:rsidRPr="00EA69DF">
        <w:rPr>
          <w:color w:val="000000" w:themeColor="text1"/>
          <w:sz w:val="28"/>
          <w:szCs w:val="28"/>
        </w:rPr>
        <w:t>частями 3, 5, 6.2 статьи 13</w:t>
      </w:r>
      <w:r w:rsidRPr="00AC4C13">
        <w:rPr>
          <w:color w:val="FF0000"/>
          <w:sz w:val="28"/>
          <w:szCs w:val="28"/>
        </w:rPr>
        <w:t xml:space="preserve"> </w:t>
      </w:r>
      <w:r w:rsidRPr="00AC4C13">
        <w:rPr>
          <w:sz w:val="28"/>
          <w:szCs w:val="28"/>
        </w:rPr>
        <w:t>Федерального закона от 6 октября 2003 года № 131-ФЗ, а также в случае упразднения поселения;</w:t>
      </w:r>
    </w:p>
    <w:p w:rsidR="006E1BD4" w:rsidRPr="00AC4C13" w:rsidRDefault="006E1BD4" w:rsidP="006E1BD4">
      <w:pPr>
        <w:autoSpaceDE w:val="0"/>
        <w:autoSpaceDN w:val="0"/>
        <w:adjustRightInd w:val="0"/>
        <w:ind w:firstLine="567"/>
        <w:jc w:val="both"/>
        <w:rPr>
          <w:sz w:val="28"/>
          <w:szCs w:val="28"/>
        </w:rPr>
      </w:pPr>
      <w:r w:rsidRPr="00AC4C13">
        <w:rPr>
          <w:sz w:val="28"/>
          <w:szCs w:val="28"/>
        </w:rPr>
        <w:t>5) утраты поселением статуса муниципального образования в связи с его объединением с городским округом;</w:t>
      </w:r>
    </w:p>
    <w:p w:rsidR="006E1BD4" w:rsidRPr="00AC4C13" w:rsidRDefault="006E1BD4" w:rsidP="006E1BD4">
      <w:pPr>
        <w:autoSpaceDE w:val="0"/>
        <w:autoSpaceDN w:val="0"/>
        <w:adjustRightInd w:val="0"/>
        <w:ind w:firstLine="567"/>
        <w:jc w:val="both"/>
        <w:rPr>
          <w:sz w:val="28"/>
          <w:szCs w:val="28"/>
        </w:rPr>
      </w:pPr>
      <w:r w:rsidRPr="00AC4C13">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1BD4" w:rsidRPr="00EA69DF" w:rsidRDefault="006E1BD4" w:rsidP="006E1BD4">
      <w:pPr>
        <w:ind w:firstLine="540"/>
        <w:jc w:val="both"/>
        <w:rPr>
          <w:color w:val="000000" w:themeColor="text1"/>
          <w:sz w:val="28"/>
          <w:szCs w:val="28"/>
        </w:rPr>
      </w:pPr>
      <w:r w:rsidRPr="00AC4C13">
        <w:rPr>
          <w:sz w:val="28"/>
          <w:szCs w:val="28"/>
        </w:rPr>
        <w:t xml:space="preserve">7) нарушения срока издания муниципального правового акта, требуемого для реализации решения, </w:t>
      </w:r>
      <w:r w:rsidRPr="00EA69DF">
        <w:rPr>
          <w:color w:val="000000" w:themeColor="text1"/>
          <w:sz w:val="28"/>
          <w:szCs w:val="28"/>
        </w:rPr>
        <w:t>принятого путем прямого волеизъявления граждан.</w:t>
      </w:r>
    </w:p>
    <w:p w:rsidR="006E1BD4" w:rsidRPr="00AC4C13" w:rsidRDefault="006E1BD4" w:rsidP="006E1BD4">
      <w:pPr>
        <w:ind w:firstLine="567"/>
        <w:jc w:val="both"/>
        <w:rPr>
          <w:sz w:val="28"/>
          <w:szCs w:val="28"/>
        </w:rPr>
      </w:pPr>
      <w:r w:rsidRPr="00AC4C13">
        <w:rPr>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E1BD4" w:rsidRPr="00AC4C13" w:rsidRDefault="006E1BD4" w:rsidP="006E1BD4">
      <w:pPr>
        <w:ind w:firstLine="567"/>
        <w:jc w:val="both"/>
        <w:rPr>
          <w:sz w:val="28"/>
          <w:szCs w:val="28"/>
        </w:rPr>
      </w:pPr>
      <w:r w:rsidRPr="00AC4C13">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6E1BD4" w:rsidRPr="00AC4C13" w:rsidRDefault="006E1BD4" w:rsidP="006E1BD4">
      <w:pPr>
        <w:ind w:firstLine="567"/>
        <w:jc w:val="both"/>
        <w:rPr>
          <w:sz w:val="28"/>
          <w:szCs w:val="28"/>
        </w:rPr>
      </w:pPr>
      <w:r w:rsidRPr="00AC4C13">
        <w:rPr>
          <w:sz w:val="28"/>
          <w:szCs w:val="28"/>
        </w:rPr>
        <w:t xml:space="preserve">4.  </w:t>
      </w:r>
      <w:proofErr w:type="gramStart"/>
      <w:r w:rsidRPr="00AC4C13">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6E1BD4" w:rsidRPr="00AC4C13" w:rsidRDefault="006E1BD4" w:rsidP="006E1BD4">
      <w:pPr>
        <w:ind w:firstLine="567"/>
        <w:jc w:val="both"/>
        <w:rPr>
          <w:sz w:val="28"/>
          <w:szCs w:val="28"/>
        </w:rPr>
      </w:pPr>
    </w:p>
    <w:p w:rsidR="007A491F" w:rsidRPr="00AC4C13" w:rsidRDefault="00E876B7" w:rsidP="007A491F">
      <w:pPr>
        <w:ind w:firstLine="567"/>
        <w:jc w:val="both"/>
        <w:rPr>
          <w:sz w:val="28"/>
          <w:szCs w:val="28"/>
        </w:rPr>
      </w:pPr>
      <w:r w:rsidRPr="00AC4C13">
        <w:rPr>
          <w:sz w:val="28"/>
          <w:szCs w:val="28"/>
        </w:rPr>
        <w:t>2</w:t>
      </w:r>
      <w:r w:rsidR="007A491F" w:rsidRPr="00AC4C13">
        <w:rPr>
          <w:sz w:val="28"/>
          <w:szCs w:val="28"/>
        </w:rPr>
        <w:t>) статью 31 изложить в следующей редакции:</w:t>
      </w:r>
    </w:p>
    <w:p w:rsidR="007A491F" w:rsidRPr="00AC4C13" w:rsidRDefault="007A491F" w:rsidP="007A491F">
      <w:pPr>
        <w:ind w:firstLine="567"/>
        <w:jc w:val="both"/>
        <w:rPr>
          <w:sz w:val="28"/>
          <w:szCs w:val="28"/>
        </w:rPr>
      </w:pPr>
      <w:r w:rsidRPr="00AC4C13">
        <w:rPr>
          <w:sz w:val="28"/>
          <w:szCs w:val="28"/>
        </w:rPr>
        <w:t>«</w:t>
      </w:r>
      <w:r w:rsidRPr="00AC4C13">
        <w:rPr>
          <w:bCs/>
          <w:sz w:val="28"/>
          <w:szCs w:val="28"/>
        </w:rPr>
        <w:t>Статья  31. Правовой статус главы сельсовета</w:t>
      </w:r>
    </w:p>
    <w:p w:rsidR="00E978F9" w:rsidRPr="00AC4C13" w:rsidRDefault="007A491F" w:rsidP="00E978F9">
      <w:pPr>
        <w:pStyle w:val="21"/>
        <w:spacing w:after="0" w:line="240" w:lineRule="auto"/>
        <w:ind w:left="284" w:firstLine="567"/>
        <w:rPr>
          <w:sz w:val="28"/>
          <w:szCs w:val="28"/>
        </w:rPr>
      </w:pPr>
      <w:r w:rsidRPr="00AC4C13">
        <w:rPr>
          <w:sz w:val="28"/>
          <w:szCs w:val="28"/>
        </w:rPr>
        <w:t xml:space="preserve">1. Глава сельсовета является высшим должностным лицом  поселения. </w:t>
      </w:r>
    </w:p>
    <w:p w:rsidR="007A491F" w:rsidRPr="00AC4C13" w:rsidRDefault="007A491F" w:rsidP="00E978F9">
      <w:pPr>
        <w:pStyle w:val="21"/>
        <w:spacing w:after="0" w:line="240" w:lineRule="auto"/>
        <w:ind w:left="284" w:firstLine="567"/>
        <w:rPr>
          <w:sz w:val="28"/>
          <w:szCs w:val="28"/>
        </w:rPr>
      </w:pPr>
      <w:r w:rsidRPr="00AC4C13">
        <w:rPr>
          <w:sz w:val="28"/>
          <w:szCs w:val="28"/>
        </w:rPr>
        <w:t xml:space="preserve">2. Глава сельсовета избирается Собранием депутатов на открытой сессии из числа </w:t>
      </w:r>
      <w:proofErr w:type="gramStart"/>
      <w:r w:rsidRPr="00AC4C13">
        <w:rPr>
          <w:sz w:val="28"/>
          <w:szCs w:val="28"/>
        </w:rPr>
        <w:t>кандидатов, представленных конкурсной комиссией по результатам конкурса и осуществляет</w:t>
      </w:r>
      <w:proofErr w:type="gramEnd"/>
      <w:r w:rsidRPr="00AC4C13">
        <w:rPr>
          <w:sz w:val="28"/>
          <w:szCs w:val="28"/>
        </w:rPr>
        <w:t xml:space="preserve"> свои полномочия на постоянной основе. </w:t>
      </w:r>
    </w:p>
    <w:p w:rsidR="007A491F" w:rsidRPr="00AC4C13" w:rsidRDefault="007A491F" w:rsidP="007A491F">
      <w:pPr>
        <w:ind w:firstLine="567"/>
        <w:jc w:val="both"/>
        <w:rPr>
          <w:sz w:val="28"/>
          <w:szCs w:val="28"/>
        </w:rPr>
      </w:pPr>
      <w:r w:rsidRPr="00AC4C13">
        <w:rPr>
          <w:sz w:val="28"/>
          <w:szCs w:val="28"/>
        </w:rPr>
        <w:t xml:space="preserve">3. Срок полномочий главы сельсовета составляет пять лет. </w:t>
      </w:r>
    </w:p>
    <w:p w:rsidR="007A491F" w:rsidRPr="00AC4C13" w:rsidRDefault="007A491F" w:rsidP="007A491F">
      <w:pPr>
        <w:ind w:firstLine="567"/>
        <w:jc w:val="both"/>
        <w:rPr>
          <w:sz w:val="28"/>
          <w:szCs w:val="28"/>
        </w:rPr>
      </w:pPr>
      <w:r w:rsidRPr="00AC4C13">
        <w:rPr>
          <w:sz w:val="28"/>
          <w:szCs w:val="28"/>
        </w:rPr>
        <w:t>4. Глава сельсовета вступает в должность не позднее чем через 10 дней со дня вступления в силу решения Собрания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Грязновского сельсовета Тюменцевского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Грязновского сельсовета Тюменцевского района Алтайского края».</w:t>
      </w:r>
    </w:p>
    <w:p w:rsidR="007A491F" w:rsidRPr="00AC4C13" w:rsidRDefault="007A491F" w:rsidP="007A491F">
      <w:pPr>
        <w:ind w:firstLine="567"/>
        <w:jc w:val="both"/>
        <w:rPr>
          <w:sz w:val="28"/>
          <w:szCs w:val="28"/>
        </w:rPr>
      </w:pPr>
      <w:r w:rsidRPr="00AC4C13">
        <w:rPr>
          <w:sz w:val="28"/>
          <w:szCs w:val="28"/>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7A491F" w:rsidRPr="00AC4C13" w:rsidRDefault="007A491F" w:rsidP="007A491F">
      <w:pPr>
        <w:tabs>
          <w:tab w:val="left" w:pos="0"/>
        </w:tabs>
        <w:ind w:firstLine="567"/>
        <w:jc w:val="both"/>
        <w:rPr>
          <w:sz w:val="28"/>
          <w:szCs w:val="28"/>
        </w:rPr>
      </w:pPr>
      <w:r w:rsidRPr="00AC4C13">
        <w:rPr>
          <w:sz w:val="28"/>
          <w:szCs w:val="28"/>
        </w:rPr>
        <w:t xml:space="preserve">5. Порядок проведения конкурса по отбору кандидатур на должность главы сельсовета устанавливается Собранием депутатов и  должен предусматривать опубликование условий конкурса, сведений о дате, времени и месте его проведения не </w:t>
      </w:r>
      <w:proofErr w:type="gramStart"/>
      <w:r w:rsidRPr="00AC4C13">
        <w:rPr>
          <w:sz w:val="28"/>
          <w:szCs w:val="28"/>
        </w:rPr>
        <w:t>позднее</w:t>
      </w:r>
      <w:proofErr w:type="gramEnd"/>
      <w:r w:rsidRPr="00AC4C13">
        <w:rPr>
          <w:sz w:val="28"/>
          <w:szCs w:val="28"/>
        </w:rPr>
        <w:t xml:space="preserve"> чем за 20 дней до дня проведения конкурса.</w:t>
      </w:r>
    </w:p>
    <w:p w:rsidR="007A491F" w:rsidRPr="00AC4C13" w:rsidRDefault="007A491F" w:rsidP="007A491F">
      <w:pPr>
        <w:adjustRightInd w:val="0"/>
        <w:ind w:firstLine="567"/>
        <w:jc w:val="both"/>
        <w:rPr>
          <w:sz w:val="28"/>
          <w:szCs w:val="28"/>
        </w:rPr>
      </w:pPr>
      <w:r w:rsidRPr="00AC4C13">
        <w:rPr>
          <w:sz w:val="28"/>
          <w:szCs w:val="28"/>
        </w:rPr>
        <w:t xml:space="preserve">6. Общее число членов конкурсной комиссии устанавливается Собранием депутатов. </w:t>
      </w:r>
    </w:p>
    <w:p w:rsidR="007A491F" w:rsidRPr="00AC4C13" w:rsidRDefault="007A491F" w:rsidP="007A491F">
      <w:pPr>
        <w:adjustRightInd w:val="0"/>
        <w:ind w:firstLine="567"/>
        <w:jc w:val="both"/>
        <w:rPr>
          <w:sz w:val="28"/>
          <w:szCs w:val="28"/>
        </w:rPr>
      </w:pPr>
      <w:r w:rsidRPr="00AC4C13">
        <w:rPr>
          <w:sz w:val="28"/>
          <w:szCs w:val="28"/>
        </w:rPr>
        <w:t>Половина членов конкурсной комиссии назначается Собранием депутатов, а другая половина - главой Тюменцевского района Алтайского края.</w:t>
      </w:r>
    </w:p>
    <w:p w:rsidR="007A491F" w:rsidRPr="00AC4C13" w:rsidRDefault="007A491F" w:rsidP="007A491F">
      <w:pPr>
        <w:tabs>
          <w:tab w:val="left" w:pos="0"/>
        </w:tabs>
        <w:ind w:firstLine="567"/>
        <w:jc w:val="both"/>
        <w:rPr>
          <w:sz w:val="28"/>
          <w:szCs w:val="28"/>
        </w:rPr>
      </w:pPr>
      <w:r w:rsidRPr="00AC4C13">
        <w:rPr>
          <w:sz w:val="28"/>
          <w:szCs w:val="28"/>
        </w:rPr>
        <w:t xml:space="preserve">7.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7A491F" w:rsidRPr="00AC4C13" w:rsidRDefault="007A491F" w:rsidP="007A491F">
      <w:pPr>
        <w:ind w:firstLine="567"/>
        <w:jc w:val="both"/>
        <w:rPr>
          <w:sz w:val="28"/>
          <w:szCs w:val="28"/>
        </w:rPr>
      </w:pPr>
      <w:r w:rsidRPr="00AC4C13">
        <w:rPr>
          <w:sz w:val="28"/>
          <w:szCs w:val="28"/>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7A491F" w:rsidRPr="00AC4C13" w:rsidRDefault="007A491F" w:rsidP="007A491F">
      <w:pPr>
        <w:ind w:firstLine="567"/>
        <w:jc w:val="both"/>
        <w:rPr>
          <w:bCs/>
          <w:sz w:val="28"/>
          <w:szCs w:val="28"/>
        </w:rPr>
      </w:pPr>
      <w:r w:rsidRPr="00AC4C13">
        <w:rPr>
          <w:sz w:val="28"/>
          <w:szCs w:val="28"/>
        </w:rPr>
        <w:t xml:space="preserve">9. </w:t>
      </w:r>
      <w:r w:rsidRPr="00AC4C13">
        <w:rPr>
          <w:bCs/>
          <w:sz w:val="28"/>
          <w:szCs w:val="28"/>
        </w:rPr>
        <w:t xml:space="preserve">На главу </w:t>
      </w:r>
      <w:r w:rsidRPr="00AC4C13">
        <w:rPr>
          <w:sz w:val="28"/>
          <w:szCs w:val="28"/>
        </w:rPr>
        <w:t>сельсовета</w:t>
      </w:r>
      <w:r w:rsidRPr="00AC4C13">
        <w:rPr>
          <w:bCs/>
          <w:sz w:val="28"/>
          <w:szCs w:val="28"/>
        </w:rPr>
        <w:t xml:space="preserve"> распространяются гарантии, предусмотренные статьей 40 Федерального закона от 6 октября 2003 года № 131-ФЗ.</w:t>
      </w:r>
    </w:p>
    <w:p w:rsidR="007A491F" w:rsidRPr="00AC4C13" w:rsidRDefault="007A491F" w:rsidP="007A491F">
      <w:pPr>
        <w:ind w:firstLine="567"/>
        <w:jc w:val="both"/>
        <w:rPr>
          <w:sz w:val="28"/>
          <w:szCs w:val="28"/>
        </w:rPr>
      </w:pPr>
      <w:r w:rsidRPr="00AC4C13">
        <w:rPr>
          <w:sz w:val="28"/>
          <w:szCs w:val="28"/>
        </w:rPr>
        <w:t xml:space="preserve">10. </w:t>
      </w:r>
      <w:proofErr w:type="gramStart"/>
      <w:r w:rsidRPr="00AC4C13">
        <w:rPr>
          <w:sz w:val="28"/>
          <w:szCs w:val="28"/>
        </w:rPr>
        <w:t>Глава сельсовета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C4C13">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C4C13">
        <w:rPr>
          <w:sz w:val="28"/>
          <w:szCs w:val="28"/>
        </w:rPr>
        <w:t>.»</w:t>
      </w:r>
      <w:proofErr w:type="gramEnd"/>
      <w:r w:rsidRPr="00AC4C13">
        <w:rPr>
          <w:sz w:val="28"/>
          <w:szCs w:val="28"/>
        </w:rPr>
        <w:t>;</w:t>
      </w:r>
    </w:p>
    <w:p w:rsidR="007A491F" w:rsidRPr="00AC4C13" w:rsidRDefault="007A491F" w:rsidP="007A491F">
      <w:pPr>
        <w:ind w:firstLine="567"/>
        <w:jc w:val="both"/>
        <w:rPr>
          <w:sz w:val="28"/>
          <w:szCs w:val="28"/>
        </w:rPr>
      </w:pPr>
    </w:p>
    <w:p w:rsidR="007A491F" w:rsidRPr="00AC4C13" w:rsidRDefault="00E876B7" w:rsidP="007A491F">
      <w:pPr>
        <w:ind w:firstLine="567"/>
        <w:jc w:val="both"/>
        <w:rPr>
          <w:sz w:val="28"/>
          <w:szCs w:val="28"/>
        </w:rPr>
      </w:pPr>
      <w:r w:rsidRPr="00AC4C13">
        <w:rPr>
          <w:sz w:val="28"/>
          <w:szCs w:val="28"/>
        </w:rPr>
        <w:t>3</w:t>
      </w:r>
      <w:r w:rsidR="007A491F" w:rsidRPr="00AC4C13">
        <w:rPr>
          <w:sz w:val="28"/>
          <w:szCs w:val="28"/>
        </w:rPr>
        <w:t xml:space="preserve">) Статью 32 изложить в следующей редакции: </w:t>
      </w:r>
    </w:p>
    <w:p w:rsidR="007A491F" w:rsidRPr="00AC4C13" w:rsidRDefault="007A491F" w:rsidP="007A491F">
      <w:pPr>
        <w:ind w:firstLine="567"/>
        <w:jc w:val="both"/>
        <w:rPr>
          <w:sz w:val="28"/>
          <w:szCs w:val="28"/>
        </w:rPr>
      </w:pPr>
      <w:r w:rsidRPr="00AC4C13">
        <w:rPr>
          <w:sz w:val="28"/>
          <w:szCs w:val="28"/>
        </w:rPr>
        <w:t>«Статья 32. Досрочное прекращение полномочий главы сельсовета</w:t>
      </w:r>
    </w:p>
    <w:p w:rsidR="007A491F" w:rsidRPr="00AC4C13" w:rsidRDefault="007A491F" w:rsidP="007A491F">
      <w:pPr>
        <w:ind w:firstLine="567"/>
        <w:jc w:val="both"/>
        <w:rPr>
          <w:sz w:val="28"/>
          <w:szCs w:val="28"/>
        </w:rPr>
      </w:pPr>
      <w:r w:rsidRPr="00AC4C13">
        <w:rPr>
          <w:sz w:val="28"/>
          <w:szCs w:val="28"/>
        </w:rPr>
        <w:t>1. Полномочия главы сельсовета прекращаются досрочно в случае:</w:t>
      </w:r>
    </w:p>
    <w:p w:rsidR="007A491F" w:rsidRPr="00AC4C13" w:rsidRDefault="007A491F" w:rsidP="007A491F">
      <w:pPr>
        <w:ind w:firstLine="567"/>
        <w:jc w:val="both"/>
        <w:rPr>
          <w:sz w:val="28"/>
          <w:szCs w:val="28"/>
        </w:rPr>
      </w:pPr>
      <w:r w:rsidRPr="00AC4C13">
        <w:rPr>
          <w:sz w:val="28"/>
          <w:szCs w:val="28"/>
        </w:rPr>
        <w:t>1) смерти;</w:t>
      </w:r>
    </w:p>
    <w:p w:rsidR="007A491F" w:rsidRPr="00AC4C13" w:rsidRDefault="007A491F" w:rsidP="007A491F">
      <w:pPr>
        <w:ind w:firstLine="567"/>
        <w:jc w:val="both"/>
        <w:rPr>
          <w:sz w:val="28"/>
          <w:szCs w:val="28"/>
        </w:rPr>
      </w:pPr>
      <w:r w:rsidRPr="00AC4C13">
        <w:rPr>
          <w:sz w:val="28"/>
          <w:szCs w:val="28"/>
        </w:rPr>
        <w:t>2) отставки по собственному желанию;</w:t>
      </w:r>
    </w:p>
    <w:p w:rsidR="007A491F" w:rsidRPr="00AC4C13" w:rsidRDefault="007A491F" w:rsidP="007A491F">
      <w:pPr>
        <w:pStyle w:val="a3"/>
        <w:ind w:firstLine="567"/>
        <w:rPr>
          <w:bCs/>
          <w:iCs/>
          <w:szCs w:val="28"/>
        </w:rPr>
      </w:pPr>
      <w:r w:rsidRPr="00AC4C13">
        <w:rPr>
          <w:bCs/>
          <w:iCs/>
          <w:szCs w:val="28"/>
        </w:rPr>
        <w:t>3)  удаления в отставку в соответствии со статьей 74.1 Федерального закона от 6 октября 2003 года № 131-ФЗ;</w:t>
      </w:r>
    </w:p>
    <w:p w:rsidR="007A491F" w:rsidRPr="00AC4C13" w:rsidRDefault="007A491F" w:rsidP="007A491F">
      <w:pPr>
        <w:pStyle w:val="a3"/>
        <w:ind w:firstLine="567"/>
        <w:rPr>
          <w:szCs w:val="28"/>
        </w:rPr>
      </w:pPr>
      <w:r w:rsidRPr="00AC4C13">
        <w:rPr>
          <w:bCs/>
          <w:iCs/>
          <w:szCs w:val="28"/>
        </w:rPr>
        <w:t>4)</w:t>
      </w:r>
      <w:r w:rsidRPr="00AC4C13">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7A491F" w:rsidRPr="00AC4C13" w:rsidRDefault="007A491F" w:rsidP="007A491F">
      <w:pPr>
        <w:pStyle w:val="a3"/>
        <w:ind w:firstLine="567"/>
        <w:rPr>
          <w:szCs w:val="28"/>
        </w:rPr>
      </w:pPr>
      <w:r w:rsidRPr="00AC4C13">
        <w:rPr>
          <w:bCs/>
          <w:iCs/>
          <w:szCs w:val="28"/>
        </w:rPr>
        <w:t>5)</w:t>
      </w:r>
      <w:r w:rsidRPr="00AC4C13">
        <w:rPr>
          <w:szCs w:val="28"/>
        </w:rPr>
        <w:t xml:space="preserve"> признания судом недееспособным или ограниченно дееспособным;</w:t>
      </w:r>
    </w:p>
    <w:p w:rsidR="007A491F" w:rsidRPr="00AC4C13" w:rsidRDefault="007A491F" w:rsidP="007A491F">
      <w:pPr>
        <w:ind w:firstLine="567"/>
        <w:jc w:val="both"/>
        <w:rPr>
          <w:sz w:val="28"/>
          <w:szCs w:val="28"/>
        </w:rPr>
      </w:pPr>
      <w:r w:rsidRPr="00AC4C13">
        <w:rPr>
          <w:bCs/>
          <w:iCs/>
          <w:sz w:val="28"/>
          <w:szCs w:val="28"/>
        </w:rPr>
        <w:lastRenderedPageBreak/>
        <w:t>6)</w:t>
      </w:r>
      <w:r w:rsidRPr="00AC4C13">
        <w:rPr>
          <w:sz w:val="28"/>
          <w:szCs w:val="28"/>
        </w:rPr>
        <w:t xml:space="preserve"> признания судом безвестно отсутствующим или объявления умершим;</w:t>
      </w:r>
    </w:p>
    <w:p w:rsidR="007A491F" w:rsidRPr="00AC4C13" w:rsidRDefault="007A491F" w:rsidP="007A491F">
      <w:pPr>
        <w:ind w:firstLine="567"/>
        <w:jc w:val="both"/>
        <w:rPr>
          <w:sz w:val="28"/>
          <w:szCs w:val="28"/>
        </w:rPr>
      </w:pPr>
      <w:r w:rsidRPr="00AC4C13">
        <w:rPr>
          <w:bCs/>
          <w:iCs/>
          <w:sz w:val="28"/>
          <w:szCs w:val="28"/>
        </w:rPr>
        <w:t>7)</w:t>
      </w:r>
      <w:r w:rsidRPr="00AC4C13">
        <w:rPr>
          <w:sz w:val="28"/>
          <w:szCs w:val="28"/>
        </w:rPr>
        <w:t xml:space="preserve"> вступления в отношении его в законную силу обвинительного приговора суда;</w:t>
      </w:r>
    </w:p>
    <w:p w:rsidR="007A491F" w:rsidRPr="00AC4C13" w:rsidRDefault="007A491F" w:rsidP="007A491F">
      <w:pPr>
        <w:ind w:firstLine="567"/>
        <w:jc w:val="both"/>
        <w:rPr>
          <w:sz w:val="28"/>
          <w:szCs w:val="28"/>
        </w:rPr>
      </w:pPr>
      <w:r w:rsidRPr="00AC4C13">
        <w:rPr>
          <w:bCs/>
          <w:iCs/>
          <w:sz w:val="28"/>
          <w:szCs w:val="28"/>
        </w:rPr>
        <w:t>8)</w:t>
      </w:r>
      <w:r w:rsidRPr="00AC4C13">
        <w:rPr>
          <w:sz w:val="28"/>
          <w:szCs w:val="28"/>
        </w:rPr>
        <w:t xml:space="preserve"> выезда за пределы Российской Федерации на постоянное место жительства;</w:t>
      </w:r>
    </w:p>
    <w:p w:rsidR="007A491F" w:rsidRPr="00AC4C13" w:rsidRDefault="007A491F" w:rsidP="007A491F">
      <w:pPr>
        <w:ind w:firstLine="567"/>
        <w:jc w:val="both"/>
        <w:rPr>
          <w:sz w:val="28"/>
          <w:szCs w:val="28"/>
        </w:rPr>
      </w:pPr>
      <w:proofErr w:type="gramStart"/>
      <w:r w:rsidRPr="00AC4C13">
        <w:rPr>
          <w:bCs/>
          <w:iCs/>
          <w:sz w:val="28"/>
          <w:szCs w:val="28"/>
        </w:rPr>
        <w:t>9)</w:t>
      </w:r>
      <w:r w:rsidRPr="00AC4C13">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C4C13">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491F" w:rsidRPr="00AC4C13" w:rsidRDefault="007A491F" w:rsidP="007A491F">
      <w:pPr>
        <w:ind w:firstLine="567"/>
        <w:jc w:val="both"/>
        <w:rPr>
          <w:sz w:val="28"/>
          <w:szCs w:val="28"/>
        </w:rPr>
      </w:pPr>
      <w:r w:rsidRPr="00AC4C13">
        <w:rPr>
          <w:bCs/>
          <w:iCs/>
          <w:sz w:val="28"/>
          <w:szCs w:val="28"/>
        </w:rPr>
        <w:t>10)</w:t>
      </w:r>
      <w:r w:rsidRPr="00AC4C13">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7A491F" w:rsidRPr="00AC4C13" w:rsidRDefault="007A491F" w:rsidP="007A491F">
      <w:pPr>
        <w:adjustRightInd w:val="0"/>
        <w:ind w:firstLine="567"/>
        <w:jc w:val="both"/>
        <w:rPr>
          <w:sz w:val="28"/>
          <w:szCs w:val="28"/>
        </w:rPr>
      </w:pPr>
      <w:r w:rsidRPr="00AC4C13">
        <w:rPr>
          <w:bCs/>
          <w:iCs/>
          <w:sz w:val="28"/>
          <w:szCs w:val="28"/>
        </w:rPr>
        <w:t>11)</w:t>
      </w:r>
      <w:r w:rsidRPr="00AC4C13">
        <w:rPr>
          <w:sz w:val="28"/>
          <w:szCs w:val="28"/>
        </w:rPr>
        <w:t xml:space="preserve"> преобразования  поселения, осуществляемого в соответствии с частями 3, 5, 6.2, 7 статьи 13 Федерального закона от 6 октября 2003 года № 131-ФЗ, упразднения  поселения;</w:t>
      </w:r>
    </w:p>
    <w:p w:rsidR="007A491F" w:rsidRPr="00AC4C13" w:rsidRDefault="007A491F" w:rsidP="007A491F">
      <w:pPr>
        <w:adjustRightInd w:val="0"/>
        <w:ind w:firstLine="567"/>
        <w:jc w:val="both"/>
        <w:rPr>
          <w:sz w:val="28"/>
          <w:szCs w:val="28"/>
        </w:rPr>
      </w:pPr>
      <w:r w:rsidRPr="00AC4C13">
        <w:rPr>
          <w:bCs/>
          <w:iCs/>
          <w:sz w:val="28"/>
          <w:szCs w:val="28"/>
        </w:rPr>
        <w:t>12)</w:t>
      </w:r>
      <w:r w:rsidRPr="00AC4C13">
        <w:rPr>
          <w:sz w:val="28"/>
          <w:szCs w:val="28"/>
        </w:rPr>
        <w:t xml:space="preserve"> утраты  поселением статуса муниципального образования в связи с его объединением с городским округом;</w:t>
      </w:r>
    </w:p>
    <w:p w:rsidR="007A491F" w:rsidRPr="00AC4C13" w:rsidRDefault="007A491F" w:rsidP="007A491F">
      <w:pPr>
        <w:adjustRightInd w:val="0"/>
        <w:ind w:firstLine="567"/>
        <w:jc w:val="both"/>
        <w:rPr>
          <w:sz w:val="28"/>
          <w:szCs w:val="28"/>
        </w:rPr>
      </w:pPr>
      <w:r w:rsidRPr="00AC4C13">
        <w:rPr>
          <w:bCs/>
          <w:iCs/>
          <w:sz w:val="28"/>
          <w:szCs w:val="28"/>
        </w:rPr>
        <w:t>13)</w:t>
      </w:r>
      <w:r w:rsidRPr="00AC4C13">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A491F" w:rsidRPr="00AC4C13" w:rsidRDefault="007A491F" w:rsidP="007A491F">
      <w:pPr>
        <w:adjustRightInd w:val="0"/>
        <w:ind w:firstLine="567"/>
        <w:jc w:val="both"/>
        <w:rPr>
          <w:sz w:val="28"/>
          <w:szCs w:val="28"/>
        </w:rPr>
      </w:pPr>
      <w:proofErr w:type="gramStart"/>
      <w:r w:rsidRPr="00AC4C13">
        <w:rPr>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AC4C13">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491F" w:rsidRPr="00AC4C13" w:rsidRDefault="007A491F" w:rsidP="007A491F">
      <w:pPr>
        <w:autoSpaceDE w:val="0"/>
        <w:autoSpaceDN w:val="0"/>
        <w:adjustRightInd w:val="0"/>
        <w:ind w:firstLine="567"/>
        <w:jc w:val="both"/>
        <w:rPr>
          <w:sz w:val="28"/>
          <w:szCs w:val="28"/>
        </w:rPr>
      </w:pPr>
      <w:r w:rsidRPr="00AC4C13">
        <w:rPr>
          <w:sz w:val="28"/>
          <w:szCs w:val="28"/>
        </w:rPr>
        <w:t xml:space="preserve">2. Полномочия главы сельсовета в случаях, предусмотренных пунктами 1, </w:t>
      </w:r>
      <w:r w:rsidRPr="00AC4C13">
        <w:rPr>
          <w:bCs/>
          <w:iCs/>
          <w:sz w:val="28"/>
          <w:szCs w:val="28"/>
        </w:rPr>
        <w:t xml:space="preserve">5-10 </w:t>
      </w:r>
      <w:r w:rsidRPr="00AC4C13">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7A491F" w:rsidRPr="00AC4C13" w:rsidRDefault="007A491F" w:rsidP="007A491F">
      <w:pPr>
        <w:pStyle w:val="ConsNormal"/>
        <w:ind w:firstLine="567"/>
        <w:jc w:val="both"/>
        <w:rPr>
          <w:rFonts w:ascii="Times New Roman" w:hAnsi="Times New Roman"/>
          <w:sz w:val="28"/>
          <w:szCs w:val="28"/>
        </w:rPr>
      </w:pPr>
      <w:r w:rsidRPr="00AC4C13">
        <w:rPr>
          <w:rFonts w:ascii="Times New Roman" w:hAnsi="Times New Roman"/>
          <w:sz w:val="28"/>
          <w:szCs w:val="28"/>
        </w:rPr>
        <w:t>Полномочия главы сельсовета в случа</w:t>
      </w:r>
      <w:r w:rsidRPr="00AC4C13">
        <w:rPr>
          <w:rFonts w:ascii="Times New Roman" w:hAnsi="Times New Roman"/>
          <w:bCs/>
          <w:iCs/>
          <w:sz w:val="28"/>
          <w:szCs w:val="28"/>
        </w:rPr>
        <w:t>ях</w:t>
      </w:r>
      <w:r w:rsidRPr="00AC4C13">
        <w:rPr>
          <w:rFonts w:ascii="Times New Roman" w:hAnsi="Times New Roman"/>
          <w:sz w:val="28"/>
          <w:szCs w:val="28"/>
        </w:rPr>
        <w:t>, предусмотренн</w:t>
      </w:r>
      <w:r w:rsidRPr="00AC4C13">
        <w:rPr>
          <w:rFonts w:ascii="Times New Roman" w:hAnsi="Times New Roman"/>
          <w:bCs/>
          <w:iCs/>
          <w:sz w:val="28"/>
          <w:szCs w:val="28"/>
        </w:rPr>
        <w:t>ых</w:t>
      </w:r>
      <w:r w:rsidRPr="00AC4C13">
        <w:rPr>
          <w:rFonts w:ascii="Times New Roman" w:hAnsi="Times New Roman"/>
          <w:sz w:val="28"/>
          <w:szCs w:val="28"/>
        </w:rPr>
        <w:t xml:space="preserve"> пунктами 2, </w:t>
      </w:r>
      <w:r w:rsidRPr="00AC4C13">
        <w:rPr>
          <w:rFonts w:ascii="Times New Roman" w:hAnsi="Times New Roman"/>
          <w:bCs/>
          <w:iCs/>
          <w:sz w:val="28"/>
          <w:szCs w:val="28"/>
        </w:rPr>
        <w:t>3</w:t>
      </w:r>
      <w:r w:rsidRPr="00AC4C13">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AC4C13">
        <w:rPr>
          <w:rFonts w:ascii="Times New Roman" w:hAnsi="Times New Roman"/>
          <w:bCs/>
          <w:iCs/>
          <w:sz w:val="28"/>
          <w:szCs w:val="28"/>
        </w:rPr>
        <w:t>или удалении в отставку</w:t>
      </w:r>
      <w:r w:rsidRPr="00AC4C13">
        <w:rPr>
          <w:rFonts w:ascii="Times New Roman" w:hAnsi="Times New Roman"/>
          <w:sz w:val="28"/>
          <w:szCs w:val="28"/>
        </w:rPr>
        <w:t xml:space="preserve"> главы сельсовета.</w:t>
      </w:r>
    </w:p>
    <w:p w:rsidR="007A491F" w:rsidRPr="00AC4C13" w:rsidRDefault="007A491F" w:rsidP="007A491F">
      <w:pPr>
        <w:pStyle w:val="ConsNormal"/>
        <w:ind w:firstLine="567"/>
        <w:jc w:val="both"/>
        <w:rPr>
          <w:rFonts w:ascii="Times New Roman" w:hAnsi="Times New Roman"/>
          <w:sz w:val="28"/>
          <w:szCs w:val="28"/>
        </w:rPr>
      </w:pPr>
      <w:r w:rsidRPr="00AC4C13">
        <w:rPr>
          <w:rFonts w:ascii="Times New Roman" w:hAnsi="Times New Roman"/>
          <w:sz w:val="28"/>
          <w:szCs w:val="28"/>
        </w:rPr>
        <w:lastRenderedPageBreak/>
        <w:t xml:space="preserve">Полномочия главы сельсовета в случае, предусмотренном пунктом </w:t>
      </w:r>
      <w:r w:rsidRPr="00AC4C13">
        <w:rPr>
          <w:rFonts w:ascii="Times New Roman" w:hAnsi="Times New Roman"/>
          <w:bCs/>
          <w:iCs/>
          <w:sz w:val="28"/>
          <w:szCs w:val="28"/>
        </w:rPr>
        <w:t xml:space="preserve">4 </w:t>
      </w:r>
      <w:r w:rsidRPr="00AC4C13">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7A491F" w:rsidRPr="00AC4C13" w:rsidRDefault="007A491F" w:rsidP="007A491F">
      <w:pPr>
        <w:pStyle w:val="ConsNormal"/>
        <w:ind w:firstLine="567"/>
        <w:jc w:val="both"/>
        <w:rPr>
          <w:rFonts w:ascii="Times New Roman" w:hAnsi="Times New Roman"/>
          <w:sz w:val="28"/>
          <w:szCs w:val="28"/>
        </w:rPr>
      </w:pPr>
      <w:r w:rsidRPr="00AC4C13">
        <w:rPr>
          <w:rFonts w:ascii="Times New Roman" w:hAnsi="Times New Roman"/>
          <w:sz w:val="28"/>
          <w:szCs w:val="28"/>
        </w:rPr>
        <w:t xml:space="preserve">Полномочия главы сельсовета в случаях, предусмотренных пунктами </w:t>
      </w:r>
      <w:r w:rsidRPr="00AC4C13">
        <w:rPr>
          <w:rFonts w:ascii="Times New Roman" w:hAnsi="Times New Roman"/>
          <w:bCs/>
          <w:iCs/>
          <w:sz w:val="28"/>
          <w:szCs w:val="28"/>
        </w:rPr>
        <w:t>11-13</w:t>
      </w:r>
      <w:r w:rsidRPr="00AC4C13">
        <w:rPr>
          <w:rFonts w:ascii="Times New Roman" w:hAnsi="Times New Roman"/>
          <w:sz w:val="28"/>
          <w:szCs w:val="28"/>
        </w:rPr>
        <w:t xml:space="preserve"> части 1 настоящей статьи, прекращаются в соответствии с законом Алтайского края.</w:t>
      </w:r>
    </w:p>
    <w:p w:rsidR="007A491F" w:rsidRPr="00AC4C13" w:rsidRDefault="007A491F" w:rsidP="007A491F">
      <w:pPr>
        <w:autoSpaceDE w:val="0"/>
        <w:autoSpaceDN w:val="0"/>
        <w:adjustRightInd w:val="0"/>
        <w:ind w:firstLine="567"/>
        <w:jc w:val="both"/>
        <w:rPr>
          <w:sz w:val="28"/>
          <w:szCs w:val="28"/>
        </w:rPr>
      </w:pPr>
      <w:r w:rsidRPr="00AC4C13">
        <w:rPr>
          <w:sz w:val="28"/>
          <w:szCs w:val="28"/>
        </w:rPr>
        <w:t xml:space="preserve">Полномочия главы сельсовета в случае, предусмотренном пунктом </w:t>
      </w:r>
      <w:r w:rsidRPr="00AC4C13">
        <w:rPr>
          <w:bCs/>
          <w:iCs/>
          <w:sz w:val="28"/>
          <w:szCs w:val="28"/>
        </w:rPr>
        <w:t>14</w:t>
      </w:r>
      <w:r w:rsidRPr="00AC4C13">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7A491F" w:rsidRPr="00AC4C13" w:rsidRDefault="007A491F" w:rsidP="007A491F">
      <w:pPr>
        <w:tabs>
          <w:tab w:val="left" w:pos="0"/>
        </w:tabs>
        <w:ind w:firstLine="567"/>
        <w:jc w:val="both"/>
        <w:rPr>
          <w:sz w:val="28"/>
          <w:szCs w:val="28"/>
        </w:rPr>
      </w:pPr>
      <w:r w:rsidRPr="00AC4C13">
        <w:rPr>
          <w:sz w:val="28"/>
          <w:szCs w:val="28"/>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 определяемые в соответствии с решением Собрания депутатов</w:t>
      </w:r>
      <w:proofErr w:type="gramStart"/>
      <w:r w:rsidR="00E876B7" w:rsidRPr="00AC4C13">
        <w:rPr>
          <w:sz w:val="28"/>
          <w:szCs w:val="28"/>
        </w:rPr>
        <w:t>.</w:t>
      </w:r>
      <w:r w:rsidR="00E876B7" w:rsidRPr="00AC4C13">
        <w:rPr>
          <w:iCs/>
          <w:sz w:val="28"/>
          <w:szCs w:val="28"/>
        </w:rPr>
        <w:t>»;</w:t>
      </w:r>
      <w:proofErr w:type="gramEnd"/>
    </w:p>
    <w:p w:rsidR="007A491F" w:rsidRPr="00AC4C13" w:rsidRDefault="007A491F" w:rsidP="007A491F">
      <w:pPr>
        <w:autoSpaceDE w:val="0"/>
        <w:autoSpaceDN w:val="0"/>
        <w:adjustRightInd w:val="0"/>
        <w:ind w:firstLine="567"/>
        <w:jc w:val="both"/>
        <w:rPr>
          <w:sz w:val="28"/>
          <w:szCs w:val="28"/>
        </w:rPr>
      </w:pPr>
    </w:p>
    <w:p w:rsidR="006E1BD4" w:rsidRPr="00AC4C13" w:rsidRDefault="00E876B7" w:rsidP="006E1BD4">
      <w:pPr>
        <w:ind w:firstLine="567"/>
        <w:jc w:val="both"/>
        <w:rPr>
          <w:sz w:val="28"/>
          <w:szCs w:val="28"/>
        </w:rPr>
      </w:pPr>
      <w:r w:rsidRPr="00AC4C13">
        <w:rPr>
          <w:sz w:val="28"/>
          <w:szCs w:val="28"/>
        </w:rPr>
        <w:t>4</w:t>
      </w:r>
      <w:r w:rsidR="006E1BD4" w:rsidRPr="00AC4C13">
        <w:rPr>
          <w:sz w:val="28"/>
          <w:szCs w:val="28"/>
        </w:rPr>
        <w:t>) статью 45 изложить в следующей редакции:</w:t>
      </w:r>
    </w:p>
    <w:p w:rsidR="006E1BD4" w:rsidRPr="00AC4C13" w:rsidRDefault="006E1BD4" w:rsidP="006E1BD4">
      <w:pPr>
        <w:ind w:firstLine="540"/>
        <w:jc w:val="both"/>
        <w:rPr>
          <w:bCs/>
          <w:sz w:val="28"/>
          <w:szCs w:val="28"/>
        </w:rPr>
      </w:pPr>
      <w:r w:rsidRPr="00AC4C13">
        <w:rPr>
          <w:bCs/>
          <w:sz w:val="28"/>
          <w:szCs w:val="28"/>
        </w:rPr>
        <w:t>«Статья 45. Вступление в силу и порядок обнародования муниципальных правовых актов</w:t>
      </w:r>
    </w:p>
    <w:p w:rsidR="006E1BD4" w:rsidRPr="00AC4C13" w:rsidRDefault="006E1BD4" w:rsidP="006E1BD4">
      <w:pPr>
        <w:ind w:firstLine="540"/>
        <w:jc w:val="both"/>
        <w:rPr>
          <w:rFonts w:cs="Arial"/>
          <w:sz w:val="28"/>
          <w:szCs w:val="28"/>
        </w:rPr>
      </w:pPr>
      <w:r w:rsidRPr="00AC4C13">
        <w:rPr>
          <w:rFonts w:cs="Arial"/>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6E1BD4" w:rsidRPr="00AC4C13" w:rsidRDefault="006E1BD4" w:rsidP="006E1BD4">
      <w:pPr>
        <w:ind w:firstLine="540"/>
        <w:jc w:val="both"/>
        <w:rPr>
          <w:rFonts w:cs="Arial"/>
          <w:sz w:val="28"/>
          <w:szCs w:val="28"/>
        </w:rPr>
      </w:pPr>
      <w:r w:rsidRPr="00AC4C13">
        <w:rPr>
          <w:rFonts w:cs="Arial"/>
          <w:sz w:val="28"/>
          <w:szCs w:val="28"/>
        </w:rPr>
        <w:t>Днем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E1BD4" w:rsidRPr="00AC4C13" w:rsidRDefault="006E1BD4" w:rsidP="006E1BD4">
      <w:pPr>
        <w:pStyle w:val="a3"/>
        <w:ind w:firstLine="567"/>
        <w:rPr>
          <w:szCs w:val="28"/>
        </w:rPr>
      </w:pPr>
      <w:r w:rsidRPr="00AC4C13">
        <w:rPr>
          <w:szCs w:val="28"/>
        </w:rPr>
        <w:t xml:space="preserve">2. Муниципальные нормативные правовые акты, затрагивающие права, свободы и обязанности человека и гражданина, </w:t>
      </w:r>
      <w:r w:rsidRPr="00EA69DF">
        <w:rPr>
          <w:color w:val="000000" w:themeColor="text1"/>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AC4C13">
        <w:rPr>
          <w:szCs w:val="28"/>
        </w:rPr>
        <w:t xml:space="preserve"> вступают в силу после их официального обнародования. </w:t>
      </w:r>
    </w:p>
    <w:p w:rsidR="006E1BD4" w:rsidRPr="00AC4C13" w:rsidRDefault="006E1BD4" w:rsidP="006E1BD4">
      <w:pPr>
        <w:pStyle w:val="a3"/>
        <w:ind w:firstLine="567"/>
        <w:rPr>
          <w:szCs w:val="28"/>
        </w:rPr>
      </w:pPr>
      <w:r w:rsidRPr="00AC4C13">
        <w:rPr>
          <w:szCs w:val="28"/>
        </w:rPr>
        <w:t xml:space="preserve">Нормативные решения Собрания депутатов о налогах и сборах вступают в силу в соответствии с </w:t>
      </w:r>
      <w:hyperlink r:id="rId6" w:tgtFrame="Logical" w:history="1">
        <w:bookmarkStart w:id="0" w:name="_GoBack"/>
        <w:r w:rsidRPr="00AC4C13">
          <w:rPr>
            <w:rStyle w:val="a9"/>
            <w:color w:val="auto"/>
            <w:szCs w:val="28"/>
            <w:u w:val="none"/>
          </w:rPr>
          <w:t>На</w:t>
        </w:r>
        <w:bookmarkEnd w:id="0"/>
        <w:r w:rsidRPr="00AC4C13">
          <w:rPr>
            <w:rStyle w:val="a9"/>
            <w:color w:val="auto"/>
            <w:szCs w:val="28"/>
            <w:u w:val="none"/>
          </w:rPr>
          <w:t>логовым кодексом Российской Федерации</w:t>
        </w:r>
      </w:hyperlink>
      <w:r w:rsidRPr="00AC4C13">
        <w:rPr>
          <w:szCs w:val="28"/>
        </w:rPr>
        <w:t>.</w:t>
      </w:r>
    </w:p>
    <w:p w:rsidR="006E1BD4" w:rsidRPr="00AC4C13" w:rsidRDefault="006E1BD4" w:rsidP="006E1BD4">
      <w:pPr>
        <w:ind w:firstLine="540"/>
        <w:jc w:val="both"/>
        <w:rPr>
          <w:rFonts w:cs="Arial"/>
          <w:sz w:val="28"/>
          <w:szCs w:val="28"/>
        </w:rPr>
      </w:pPr>
      <w:r w:rsidRPr="00AC4C13">
        <w:rPr>
          <w:rFonts w:cs="Arial"/>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E1BD4" w:rsidRPr="00AC4C13" w:rsidRDefault="006E1BD4" w:rsidP="006E1BD4">
      <w:pPr>
        <w:ind w:firstLine="540"/>
        <w:jc w:val="both"/>
        <w:rPr>
          <w:rFonts w:cs="Arial"/>
          <w:sz w:val="28"/>
          <w:szCs w:val="28"/>
        </w:rPr>
      </w:pPr>
      <w:r w:rsidRPr="00AC4C13">
        <w:rPr>
          <w:rFonts w:cs="Arial"/>
          <w:sz w:val="28"/>
          <w:szCs w:val="28"/>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6E1BD4" w:rsidRPr="00AC4C13" w:rsidRDefault="006E1BD4" w:rsidP="006E1BD4">
      <w:pPr>
        <w:ind w:firstLine="540"/>
        <w:jc w:val="both"/>
        <w:rPr>
          <w:rFonts w:cs="Arial"/>
          <w:sz w:val="28"/>
          <w:szCs w:val="28"/>
        </w:rPr>
      </w:pPr>
      <w:r w:rsidRPr="00AC4C13">
        <w:rPr>
          <w:rFonts w:cs="Arial"/>
          <w:sz w:val="28"/>
          <w:szCs w:val="28"/>
        </w:rPr>
        <w:lastRenderedPageBreak/>
        <w:t>5. Официальное обнародование муниципальных правовых актов в изложении не полностью не допускается.</w:t>
      </w:r>
    </w:p>
    <w:p w:rsidR="006E1BD4" w:rsidRPr="00AC4C13" w:rsidRDefault="006E1BD4" w:rsidP="006E1BD4">
      <w:pPr>
        <w:ind w:firstLine="540"/>
        <w:jc w:val="both"/>
        <w:rPr>
          <w:rFonts w:cs="Arial"/>
          <w:sz w:val="28"/>
          <w:szCs w:val="28"/>
        </w:rPr>
      </w:pPr>
      <w:r w:rsidRPr="00AC4C13">
        <w:rPr>
          <w:rFonts w:cs="Arial"/>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6E1BD4" w:rsidRPr="00AC4C13" w:rsidRDefault="006E1BD4" w:rsidP="006E1BD4">
      <w:pPr>
        <w:ind w:firstLine="540"/>
        <w:jc w:val="both"/>
        <w:rPr>
          <w:rFonts w:cs="Arial"/>
          <w:sz w:val="28"/>
          <w:szCs w:val="28"/>
        </w:rPr>
      </w:pPr>
      <w:r w:rsidRPr="00AC4C13">
        <w:rPr>
          <w:rFonts w:cs="Arial"/>
          <w:sz w:val="28"/>
          <w:szCs w:val="28"/>
        </w:rPr>
        <w:t>7. Официальным обнародованием муниципальных правовых актов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w:t>
      </w:r>
    </w:p>
    <w:p w:rsidR="006E1BD4" w:rsidRPr="00AC4C13" w:rsidRDefault="006E1BD4" w:rsidP="006E1BD4">
      <w:pPr>
        <w:ind w:firstLine="540"/>
        <w:jc w:val="both"/>
        <w:rPr>
          <w:rFonts w:cs="Arial"/>
          <w:sz w:val="28"/>
          <w:szCs w:val="28"/>
        </w:rPr>
      </w:pPr>
      <w:r w:rsidRPr="00AC4C13">
        <w:rPr>
          <w:rFonts w:cs="Arial"/>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roofErr w:type="gramStart"/>
      <w:r w:rsidRPr="00AC4C13">
        <w:rPr>
          <w:rFonts w:cs="Arial"/>
          <w:sz w:val="28"/>
          <w:szCs w:val="28"/>
        </w:rPr>
        <w:t>.».</w:t>
      </w:r>
      <w:proofErr w:type="gramEnd"/>
    </w:p>
    <w:p w:rsidR="006E1BD4" w:rsidRPr="00AC4C13" w:rsidRDefault="006E1BD4" w:rsidP="006E1BD4">
      <w:pPr>
        <w:ind w:firstLine="540"/>
        <w:jc w:val="both"/>
        <w:rPr>
          <w:rFonts w:cs="Arial"/>
          <w:sz w:val="28"/>
          <w:szCs w:val="28"/>
        </w:rPr>
      </w:pPr>
    </w:p>
    <w:p w:rsidR="007A491F" w:rsidRPr="006E1BD4" w:rsidRDefault="007A491F" w:rsidP="007A491F">
      <w:pPr>
        <w:autoSpaceDE w:val="0"/>
        <w:autoSpaceDN w:val="0"/>
        <w:adjustRightInd w:val="0"/>
        <w:ind w:firstLine="567"/>
        <w:jc w:val="both"/>
        <w:rPr>
          <w:b/>
          <w:bCs/>
          <w:sz w:val="28"/>
          <w:szCs w:val="28"/>
        </w:rPr>
      </w:pPr>
      <w:r w:rsidRPr="006E1BD4">
        <w:rPr>
          <w:sz w:val="28"/>
          <w:szCs w:val="28"/>
        </w:rPr>
        <w:t>2. Представить настоящее решение для государственной регистрации в Управление Минюста России по Алтайскому краю.</w:t>
      </w:r>
    </w:p>
    <w:p w:rsidR="007A491F" w:rsidRPr="006E1BD4" w:rsidRDefault="007A491F" w:rsidP="007A491F">
      <w:pPr>
        <w:ind w:firstLine="567"/>
        <w:jc w:val="both"/>
        <w:rPr>
          <w:sz w:val="28"/>
          <w:szCs w:val="28"/>
        </w:rPr>
      </w:pPr>
      <w:r w:rsidRPr="006E1BD4">
        <w:rPr>
          <w:sz w:val="28"/>
          <w:szCs w:val="28"/>
        </w:rPr>
        <w:t>3. Обнародовать настоящее решение после государственной регистрации в  установленном  порядке.</w:t>
      </w:r>
    </w:p>
    <w:p w:rsidR="007A491F" w:rsidRPr="006E1BD4" w:rsidRDefault="007A491F" w:rsidP="007A491F">
      <w:pPr>
        <w:ind w:firstLine="567"/>
        <w:jc w:val="both"/>
        <w:rPr>
          <w:sz w:val="28"/>
          <w:szCs w:val="28"/>
        </w:rPr>
      </w:pPr>
      <w:r w:rsidRPr="006E1BD4">
        <w:rPr>
          <w:sz w:val="28"/>
          <w:szCs w:val="28"/>
        </w:rPr>
        <w:t xml:space="preserve">4. </w:t>
      </w:r>
      <w:proofErr w:type="gramStart"/>
      <w:r w:rsidRPr="006E1BD4">
        <w:rPr>
          <w:sz w:val="28"/>
          <w:szCs w:val="28"/>
        </w:rPr>
        <w:t>Контроль за</w:t>
      </w:r>
      <w:proofErr w:type="gramEnd"/>
      <w:r w:rsidRPr="006E1BD4">
        <w:rPr>
          <w:sz w:val="28"/>
          <w:szCs w:val="28"/>
        </w:rPr>
        <w:t xml:space="preserve"> исполнением настоящего решения возложить на главу сельсовета.</w:t>
      </w:r>
    </w:p>
    <w:p w:rsidR="007A491F" w:rsidRPr="006E1BD4" w:rsidRDefault="007A491F" w:rsidP="007A491F">
      <w:pPr>
        <w:ind w:firstLine="567"/>
        <w:jc w:val="both"/>
        <w:rPr>
          <w:sz w:val="28"/>
          <w:szCs w:val="28"/>
        </w:rPr>
      </w:pPr>
      <w:r w:rsidRPr="006E1BD4">
        <w:rPr>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7A491F" w:rsidRPr="006E1BD4" w:rsidRDefault="007A491F" w:rsidP="007A491F">
      <w:pPr>
        <w:pStyle w:val="ab"/>
        <w:ind w:firstLine="567"/>
        <w:jc w:val="both"/>
        <w:rPr>
          <w:b w:val="0"/>
          <w:sz w:val="28"/>
          <w:szCs w:val="28"/>
        </w:rPr>
      </w:pPr>
    </w:p>
    <w:p w:rsidR="007A491F" w:rsidRPr="006E1BD4" w:rsidRDefault="007A491F" w:rsidP="007A491F">
      <w:pPr>
        <w:pStyle w:val="2"/>
        <w:jc w:val="both"/>
        <w:rPr>
          <w:rFonts w:ascii="Times New Roman" w:hAnsi="Times New Roman" w:cs="Times New Roman"/>
          <w:b w:val="0"/>
          <w:sz w:val="28"/>
          <w:szCs w:val="28"/>
        </w:rPr>
      </w:pPr>
    </w:p>
    <w:p w:rsidR="007A491F" w:rsidRPr="006E1BD4" w:rsidRDefault="007A491F" w:rsidP="007A491F">
      <w:pPr>
        <w:pStyle w:val="2"/>
        <w:jc w:val="both"/>
        <w:rPr>
          <w:rFonts w:ascii="Times New Roman" w:hAnsi="Times New Roman" w:cs="Times New Roman"/>
          <w:b w:val="0"/>
          <w:color w:val="auto"/>
          <w:sz w:val="28"/>
          <w:szCs w:val="28"/>
        </w:rPr>
      </w:pPr>
      <w:r w:rsidRPr="006E1BD4">
        <w:rPr>
          <w:rFonts w:ascii="Times New Roman" w:hAnsi="Times New Roman" w:cs="Times New Roman"/>
          <w:b w:val="0"/>
          <w:color w:val="auto"/>
          <w:sz w:val="28"/>
          <w:szCs w:val="28"/>
        </w:rPr>
        <w:t>Глава  сельсовета                                                               А.Л.Малышев</w:t>
      </w:r>
    </w:p>
    <w:p w:rsidR="007A491F" w:rsidRPr="006E1BD4" w:rsidRDefault="007A491F" w:rsidP="007A491F">
      <w:pPr>
        <w:ind w:firstLine="567"/>
        <w:jc w:val="both"/>
        <w:rPr>
          <w:sz w:val="28"/>
          <w:szCs w:val="28"/>
        </w:rPr>
      </w:pPr>
    </w:p>
    <w:p w:rsidR="00485F60" w:rsidRPr="006E1BD4" w:rsidRDefault="00485F60" w:rsidP="007A491F">
      <w:pPr>
        <w:spacing w:line="360" w:lineRule="exact"/>
        <w:jc w:val="center"/>
        <w:rPr>
          <w:b/>
          <w:bCs/>
          <w:sz w:val="28"/>
          <w:szCs w:val="28"/>
        </w:rPr>
      </w:pPr>
    </w:p>
    <w:sectPr w:rsidR="00485F60" w:rsidRPr="006E1BD4" w:rsidSect="003F7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F60"/>
    <w:rsid w:val="00042221"/>
    <w:rsid w:val="00061F69"/>
    <w:rsid w:val="000E4EEA"/>
    <w:rsid w:val="00117F3C"/>
    <w:rsid w:val="001A0016"/>
    <w:rsid w:val="00222EEF"/>
    <w:rsid w:val="00242111"/>
    <w:rsid w:val="00315EA0"/>
    <w:rsid w:val="0036250A"/>
    <w:rsid w:val="00391C43"/>
    <w:rsid w:val="003E0301"/>
    <w:rsid w:val="003F7F06"/>
    <w:rsid w:val="00405650"/>
    <w:rsid w:val="00485F60"/>
    <w:rsid w:val="004C2B9C"/>
    <w:rsid w:val="005D133C"/>
    <w:rsid w:val="00687915"/>
    <w:rsid w:val="006C2683"/>
    <w:rsid w:val="006E1BD4"/>
    <w:rsid w:val="00705757"/>
    <w:rsid w:val="007A491F"/>
    <w:rsid w:val="008E2E15"/>
    <w:rsid w:val="009D2C13"/>
    <w:rsid w:val="009F2C77"/>
    <w:rsid w:val="00A738AA"/>
    <w:rsid w:val="00A80B82"/>
    <w:rsid w:val="00AC4C13"/>
    <w:rsid w:val="00B039F4"/>
    <w:rsid w:val="00B05236"/>
    <w:rsid w:val="00BB419B"/>
    <w:rsid w:val="00C06898"/>
    <w:rsid w:val="00D05EA4"/>
    <w:rsid w:val="00DA28AC"/>
    <w:rsid w:val="00E248C2"/>
    <w:rsid w:val="00E74E23"/>
    <w:rsid w:val="00E876B7"/>
    <w:rsid w:val="00E978F9"/>
    <w:rsid w:val="00EA69DF"/>
    <w:rsid w:val="00EE0421"/>
    <w:rsid w:val="00EE3EB5"/>
    <w:rsid w:val="00F97958"/>
    <w:rsid w:val="00FC1740"/>
    <w:rsid w:val="00FF5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6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A49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49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5F6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85F60"/>
    <w:pPr>
      <w:ind w:firstLine="709"/>
      <w:jc w:val="both"/>
    </w:pPr>
    <w:rPr>
      <w:sz w:val="28"/>
    </w:rPr>
  </w:style>
  <w:style w:type="character" w:customStyle="1" w:styleId="a4">
    <w:name w:val="Основной текст с отступом Знак"/>
    <w:basedOn w:val="a0"/>
    <w:link w:val="a3"/>
    <w:rsid w:val="00485F60"/>
    <w:rPr>
      <w:rFonts w:ascii="Times New Roman" w:eastAsia="Times New Roman" w:hAnsi="Times New Roman" w:cs="Times New Roman"/>
      <w:sz w:val="28"/>
      <w:szCs w:val="20"/>
      <w:lang w:eastAsia="ru-RU"/>
    </w:rPr>
  </w:style>
  <w:style w:type="paragraph" w:customStyle="1" w:styleId="1">
    <w:name w:val="Без интервала1"/>
    <w:rsid w:val="00485F60"/>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485F60"/>
    <w:rPr>
      <w:rFonts w:ascii="Tahoma" w:hAnsi="Tahoma" w:cs="Tahoma"/>
      <w:sz w:val="16"/>
      <w:szCs w:val="16"/>
    </w:rPr>
  </w:style>
  <w:style w:type="character" w:customStyle="1" w:styleId="a6">
    <w:name w:val="Текст выноски Знак"/>
    <w:basedOn w:val="a0"/>
    <w:link w:val="a5"/>
    <w:uiPriority w:val="99"/>
    <w:semiHidden/>
    <w:rsid w:val="00485F60"/>
    <w:rPr>
      <w:rFonts w:ascii="Tahoma" w:eastAsia="Times New Roman" w:hAnsi="Tahoma" w:cs="Tahoma"/>
      <w:sz w:val="16"/>
      <w:szCs w:val="16"/>
      <w:lang w:eastAsia="ru-RU"/>
    </w:rPr>
  </w:style>
  <w:style w:type="character" w:customStyle="1" w:styleId="40">
    <w:name w:val="Заголовок 4 Знак"/>
    <w:basedOn w:val="a0"/>
    <w:link w:val="4"/>
    <w:rsid w:val="00485F60"/>
    <w:rPr>
      <w:rFonts w:ascii="Times New Roman" w:eastAsia="Times New Roman" w:hAnsi="Times New Roman" w:cs="Times New Roman"/>
      <w:b/>
      <w:bCs/>
      <w:sz w:val="28"/>
      <w:szCs w:val="28"/>
      <w:lang w:eastAsia="ru-RU"/>
    </w:rPr>
  </w:style>
  <w:style w:type="paragraph" w:styleId="a7">
    <w:name w:val="Plain Text"/>
    <w:basedOn w:val="a"/>
    <w:link w:val="a8"/>
    <w:rsid w:val="00485F60"/>
    <w:rPr>
      <w:rFonts w:ascii="Courier New" w:hAnsi="Courier New"/>
    </w:rPr>
  </w:style>
  <w:style w:type="character" w:customStyle="1" w:styleId="a8">
    <w:name w:val="Текст Знак"/>
    <w:basedOn w:val="a0"/>
    <w:link w:val="a7"/>
    <w:rsid w:val="00485F60"/>
    <w:rPr>
      <w:rFonts w:ascii="Courier New" w:eastAsia="Times New Roman" w:hAnsi="Courier New" w:cs="Times New Roman"/>
      <w:sz w:val="20"/>
      <w:szCs w:val="20"/>
      <w:lang w:eastAsia="ru-RU"/>
    </w:rPr>
  </w:style>
  <w:style w:type="paragraph" w:customStyle="1" w:styleId="ConsNormal">
    <w:name w:val="ConsNormal"/>
    <w:uiPriority w:val="99"/>
    <w:rsid w:val="00485F6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485F6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5F6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485F60"/>
    <w:rPr>
      <w:color w:val="0000FF"/>
      <w:u w:val="single"/>
    </w:rPr>
  </w:style>
  <w:style w:type="paragraph" w:customStyle="1" w:styleId="aa">
    <w:name w:val="Основной шрифт абзаца Знак"/>
    <w:aliases w:val="Знак1 Знак"/>
    <w:basedOn w:val="a"/>
    <w:rsid w:val="00A80B82"/>
    <w:pPr>
      <w:spacing w:after="160" w:line="240" w:lineRule="exact"/>
      <w:ind w:firstLine="567"/>
      <w:jc w:val="both"/>
    </w:pPr>
    <w:rPr>
      <w:rFonts w:ascii="Verdana" w:hAnsi="Verdana"/>
      <w:sz w:val="28"/>
      <w:szCs w:val="24"/>
      <w:lang w:val="en-US" w:eastAsia="en-US"/>
    </w:rPr>
  </w:style>
  <w:style w:type="character" w:customStyle="1" w:styleId="20">
    <w:name w:val="Заголовок 2 Знак"/>
    <w:basedOn w:val="a0"/>
    <w:link w:val="2"/>
    <w:uiPriority w:val="9"/>
    <w:semiHidden/>
    <w:rsid w:val="007A49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A491F"/>
    <w:rPr>
      <w:rFonts w:asciiTheme="majorHAnsi" w:eastAsiaTheme="majorEastAsia" w:hAnsiTheme="majorHAnsi" w:cstheme="majorBidi"/>
      <w:b/>
      <w:bCs/>
      <w:color w:val="4F81BD" w:themeColor="accent1"/>
      <w:sz w:val="20"/>
      <w:szCs w:val="20"/>
      <w:lang w:eastAsia="ru-RU"/>
    </w:rPr>
  </w:style>
  <w:style w:type="paragraph" w:styleId="21">
    <w:name w:val="Body Text Indent 2"/>
    <w:basedOn w:val="a"/>
    <w:link w:val="22"/>
    <w:uiPriority w:val="99"/>
    <w:unhideWhenUsed/>
    <w:rsid w:val="007A491F"/>
    <w:pPr>
      <w:spacing w:after="120" w:line="480" w:lineRule="auto"/>
      <w:ind w:left="283"/>
    </w:pPr>
  </w:style>
  <w:style w:type="character" w:customStyle="1" w:styleId="22">
    <w:name w:val="Основной текст с отступом 2 Знак"/>
    <w:basedOn w:val="a0"/>
    <w:link w:val="21"/>
    <w:uiPriority w:val="99"/>
    <w:rsid w:val="007A491F"/>
    <w:rPr>
      <w:rFonts w:ascii="Times New Roman" w:eastAsia="Times New Roman" w:hAnsi="Times New Roman" w:cs="Times New Roman"/>
      <w:sz w:val="20"/>
      <w:szCs w:val="20"/>
      <w:lang w:eastAsia="ru-RU"/>
    </w:rPr>
  </w:style>
  <w:style w:type="paragraph" w:styleId="ab">
    <w:name w:val="Title"/>
    <w:basedOn w:val="a"/>
    <w:link w:val="ac"/>
    <w:uiPriority w:val="99"/>
    <w:qFormat/>
    <w:rsid w:val="007A491F"/>
    <w:pPr>
      <w:jc w:val="center"/>
    </w:pPr>
    <w:rPr>
      <w:b/>
      <w:bCs/>
      <w:caps/>
      <w:sz w:val="24"/>
    </w:rPr>
  </w:style>
  <w:style w:type="character" w:customStyle="1" w:styleId="ac">
    <w:name w:val="Название Знак"/>
    <w:basedOn w:val="a0"/>
    <w:link w:val="ab"/>
    <w:uiPriority w:val="99"/>
    <w:rsid w:val="007A491F"/>
    <w:rPr>
      <w:rFonts w:ascii="Times New Roman" w:eastAsia="Times New Roman" w:hAnsi="Times New Roman" w:cs="Times New Roman"/>
      <w:b/>
      <w:bCs/>
      <w:caps/>
      <w:sz w:val="24"/>
      <w:szCs w:val="20"/>
      <w:lang w:eastAsia="ru-RU"/>
    </w:rPr>
  </w:style>
  <w:style w:type="paragraph" w:styleId="23">
    <w:name w:val="Body Text 2"/>
    <w:basedOn w:val="a"/>
    <w:link w:val="24"/>
    <w:uiPriority w:val="99"/>
    <w:semiHidden/>
    <w:unhideWhenUsed/>
    <w:rsid w:val="006E1BD4"/>
    <w:pPr>
      <w:spacing w:after="120" w:line="480" w:lineRule="auto"/>
    </w:pPr>
  </w:style>
  <w:style w:type="character" w:customStyle="1" w:styleId="24">
    <w:name w:val="Основной текст 2 Знак"/>
    <w:basedOn w:val="a0"/>
    <w:link w:val="23"/>
    <w:uiPriority w:val="99"/>
    <w:semiHidden/>
    <w:rsid w:val="006E1B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6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A49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49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5F6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85F60"/>
    <w:pPr>
      <w:ind w:firstLine="709"/>
      <w:jc w:val="both"/>
    </w:pPr>
    <w:rPr>
      <w:sz w:val="28"/>
    </w:rPr>
  </w:style>
  <w:style w:type="character" w:customStyle="1" w:styleId="a4">
    <w:name w:val="Основной текст с отступом Знак"/>
    <w:basedOn w:val="a0"/>
    <w:link w:val="a3"/>
    <w:rsid w:val="00485F60"/>
    <w:rPr>
      <w:rFonts w:ascii="Times New Roman" w:eastAsia="Times New Roman" w:hAnsi="Times New Roman" w:cs="Times New Roman"/>
      <w:sz w:val="28"/>
      <w:szCs w:val="20"/>
      <w:lang w:eastAsia="ru-RU"/>
    </w:rPr>
  </w:style>
  <w:style w:type="paragraph" w:customStyle="1" w:styleId="1">
    <w:name w:val="Без интервала1"/>
    <w:rsid w:val="00485F60"/>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485F60"/>
    <w:rPr>
      <w:rFonts w:ascii="Tahoma" w:hAnsi="Tahoma" w:cs="Tahoma"/>
      <w:sz w:val="16"/>
      <w:szCs w:val="16"/>
    </w:rPr>
  </w:style>
  <w:style w:type="character" w:customStyle="1" w:styleId="a6">
    <w:name w:val="Текст выноски Знак"/>
    <w:basedOn w:val="a0"/>
    <w:link w:val="a5"/>
    <w:uiPriority w:val="99"/>
    <w:semiHidden/>
    <w:rsid w:val="00485F60"/>
    <w:rPr>
      <w:rFonts w:ascii="Tahoma" w:eastAsia="Times New Roman" w:hAnsi="Tahoma" w:cs="Tahoma"/>
      <w:sz w:val="16"/>
      <w:szCs w:val="16"/>
      <w:lang w:eastAsia="ru-RU"/>
    </w:rPr>
  </w:style>
  <w:style w:type="character" w:customStyle="1" w:styleId="40">
    <w:name w:val="Заголовок 4 Знак"/>
    <w:basedOn w:val="a0"/>
    <w:link w:val="4"/>
    <w:rsid w:val="00485F60"/>
    <w:rPr>
      <w:rFonts w:ascii="Times New Roman" w:eastAsia="Times New Roman" w:hAnsi="Times New Roman" w:cs="Times New Roman"/>
      <w:b/>
      <w:bCs/>
      <w:sz w:val="28"/>
      <w:szCs w:val="28"/>
      <w:lang w:eastAsia="ru-RU"/>
    </w:rPr>
  </w:style>
  <w:style w:type="paragraph" w:styleId="a7">
    <w:name w:val="Plain Text"/>
    <w:basedOn w:val="a"/>
    <w:link w:val="a8"/>
    <w:rsid w:val="00485F60"/>
    <w:rPr>
      <w:rFonts w:ascii="Courier New" w:hAnsi="Courier New"/>
    </w:rPr>
  </w:style>
  <w:style w:type="character" w:customStyle="1" w:styleId="a8">
    <w:name w:val="Текст Знак"/>
    <w:basedOn w:val="a0"/>
    <w:link w:val="a7"/>
    <w:rsid w:val="00485F60"/>
    <w:rPr>
      <w:rFonts w:ascii="Courier New" w:eastAsia="Times New Roman" w:hAnsi="Courier New" w:cs="Times New Roman"/>
      <w:sz w:val="20"/>
      <w:szCs w:val="20"/>
      <w:lang w:eastAsia="ru-RU"/>
    </w:rPr>
  </w:style>
  <w:style w:type="paragraph" w:customStyle="1" w:styleId="ConsNormal">
    <w:name w:val="ConsNormal"/>
    <w:uiPriority w:val="99"/>
    <w:rsid w:val="00485F6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485F6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5F6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485F60"/>
    <w:rPr>
      <w:color w:val="0000FF"/>
      <w:u w:val="single"/>
    </w:rPr>
  </w:style>
  <w:style w:type="paragraph" w:customStyle="1" w:styleId="aa">
    <w:name w:val="Основной шрифт абзаца Знак"/>
    <w:aliases w:val="Знак1 Знак"/>
    <w:basedOn w:val="a"/>
    <w:rsid w:val="00A80B82"/>
    <w:pPr>
      <w:spacing w:after="160" w:line="240" w:lineRule="exact"/>
      <w:ind w:firstLine="567"/>
      <w:jc w:val="both"/>
    </w:pPr>
    <w:rPr>
      <w:rFonts w:ascii="Verdana" w:hAnsi="Verdana"/>
      <w:sz w:val="28"/>
      <w:szCs w:val="24"/>
      <w:lang w:val="en-US" w:eastAsia="en-US"/>
    </w:rPr>
  </w:style>
  <w:style w:type="character" w:customStyle="1" w:styleId="20">
    <w:name w:val="Заголовок 2 Знак"/>
    <w:basedOn w:val="a0"/>
    <w:link w:val="2"/>
    <w:uiPriority w:val="9"/>
    <w:semiHidden/>
    <w:rsid w:val="007A49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A491F"/>
    <w:rPr>
      <w:rFonts w:asciiTheme="majorHAnsi" w:eastAsiaTheme="majorEastAsia" w:hAnsiTheme="majorHAnsi" w:cstheme="majorBidi"/>
      <w:b/>
      <w:bCs/>
      <w:color w:val="4F81BD" w:themeColor="accent1"/>
      <w:sz w:val="20"/>
      <w:szCs w:val="20"/>
      <w:lang w:eastAsia="ru-RU"/>
    </w:rPr>
  </w:style>
  <w:style w:type="paragraph" w:styleId="21">
    <w:name w:val="Body Text Indent 2"/>
    <w:basedOn w:val="a"/>
    <w:link w:val="22"/>
    <w:uiPriority w:val="99"/>
    <w:unhideWhenUsed/>
    <w:rsid w:val="007A491F"/>
    <w:pPr>
      <w:spacing w:after="120" w:line="480" w:lineRule="auto"/>
      <w:ind w:left="283"/>
    </w:pPr>
  </w:style>
  <w:style w:type="character" w:customStyle="1" w:styleId="22">
    <w:name w:val="Основной текст с отступом 2 Знак"/>
    <w:basedOn w:val="a0"/>
    <w:link w:val="21"/>
    <w:uiPriority w:val="99"/>
    <w:rsid w:val="007A491F"/>
    <w:rPr>
      <w:rFonts w:ascii="Times New Roman" w:eastAsia="Times New Roman" w:hAnsi="Times New Roman" w:cs="Times New Roman"/>
      <w:sz w:val="20"/>
      <w:szCs w:val="20"/>
      <w:lang w:eastAsia="ru-RU"/>
    </w:rPr>
  </w:style>
  <w:style w:type="paragraph" w:styleId="ab">
    <w:name w:val="Title"/>
    <w:basedOn w:val="a"/>
    <w:link w:val="ac"/>
    <w:uiPriority w:val="99"/>
    <w:qFormat/>
    <w:rsid w:val="007A491F"/>
    <w:pPr>
      <w:jc w:val="center"/>
    </w:pPr>
    <w:rPr>
      <w:b/>
      <w:bCs/>
      <w:caps/>
      <w:sz w:val="24"/>
    </w:rPr>
  </w:style>
  <w:style w:type="character" w:customStyle="1" w:styleId="ac">
    <w:name w:val="Название Знак"/>
    <w:basedOn w:val="a0"/>
    <w:link w:val="ab"/>
    <w:uiPriority w:val="99"/>
    <w:rsid w:val="007A491F"/>
    <w:rPr>
      <w:rFonts w:ascii="Times New Roman" w:eastAsia="Times New Roman" w:hAnsi="Times New Roman" w:cs="Times New Roman"/>
      <w:b/>
      <w:bCs/>
      <w:caps/>
      <w:sz w:val="24"/>
      <w:szCs w:val="20"/>
      <w:lang w:eastAsia="ru-RU"/>
    </w:rPr>
  </w:style>
  <w:style w:type="paragraph" w:styleId="23">
    <w:name w:val="Body Text 2"/>
    <w:basedOn w:val="a"/>
    <w:link w:val="24"/>
    <w:uiPriority w:val="99"/>
    <w:semiHidden/>
    <w:unhideWhenUsed/>
    <w:rsid w:val="006E1BD4"/>
    <w:pPr>
      <w:spacing w:after="120" w:line="480" w:lineRule="auto"/>
    </w:pPr>
  </w:style>
  <w:style w:type="character" w:customStyle="1" w:styleId="24">
    <w:name w:val="Основной текст 2 Знак"/>
    <w:basedOn w:val="a0"/>
    <w:link w:val="23"/>
    <w:uiPriority w:val="99"/>
    <w:semiHidden/>
    <w:rsid w:val="006E1BD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stup.scli.ru:8111/content/act/f7de1846-3c6a-47ab-b440-b8e4cea90c68.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E6C3-E9AE-4A07-9278-005E9588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SS-Krl</dc:creator>
  <cp:lastModifiedBy>Gryznovo</cp:lastModifiedBy>
  <cp:revision>6</cp:revision>
  <cp:lastPrinted>2017-07-27T08:25:00Z</cp:lastPrinted>
  <dcterms:created xsi:type="dcterms:W3CDTF">2017-07-27T09:44:00Z</dcterms:created>
  <dcterms:modified xsi:type="dcterms:W3CDTF">2017-08-22T04:41:00Z</dcterms:modified>
</cp:coreProperties>
</file>