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DB5369" w:rsidRDefault="0008150F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29.03.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CF1658" w:rsidRPr="00DB5369" w:rsidRDefault="004F7680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Об отмене решени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08150F" w:rsidRDefault="00247B0A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края  № </w:t>
      </w:r>
      <w:r w:rsidR="0008150F">
        <w:rPr>
          <w:rFonts w:ascii="Times New Roman" w:eastAsia="Times New Roman" w:hAnsi="Times New Roman" w:cs="Times New Roman"/>
          <w:sz w:val="24"/>
          <w:szCs w:val="24"/>
        </w:rPr>
        <w:t>136 от 15.08.2008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8150F" w:rsidRDefault="00247B0A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08150F" w:rsidRPr="0008150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08150F" w:rsidRDefault="0008150F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полномочиях МО Грязновский </w:t>
      </w:r>
    </w:p>
    <w:p w:rsidR="0008150F" w:rsidRDefault="0008150F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сельсовет в области охраны, </w:t>
      </w:r>
    </w:p>
    <w:p w:rsidR="0008150F" w:rsidRDefault="0008150F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сохранения, использования и </w:t>
      </w:r>
    </w:p>
    <w:p w:rsidR="0008150F" w:rsidRDefault="0008150F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популяризации объектов </w:t>
      </w:r>
    </w:p>
    <w:p w:rsidR="00247B0A" w:rsidRPr="00DB5369" w:rsidRDefault="0008150F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культурного наследия 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F1658" w:rsidRPr="00CF1658" w:rsidRDefault="00CF1658" w:rsidP="00CF165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CF1658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8">
        <w:rPr>
          <w:rFonts w:ascii="Times New Roman" w:hAnsi="Times New Roman" w:cs="Times New Roman"/>
          <w:sz w:val="24"/>
          <w:szCs w:val="24"/>
        </w:rPr>
        <w:t>Рассмотрев протест прокурора Тюменцевского района №02-2</w:t>
      </w:r>
      <w:r w:rsidR="00247B0A">
        <w:rPr>
          <w:rFonts w:ascii="Times New Roman" w:hAnsi="Times New Roman" w:cs="Times New Roman"/>
          <w:sz w:val="24"/>
          <w:szCs w:val="24"/>
        </w:rPr>
        <w:t>5</w:t>
      </w:r>
      <w:r w:rsidR="0028213E">
        <w:rPr>
          <w:rFonts w:ascii="Times New Roman" w:hAnsi="Times New Roman" w:cs="Times New Roman"/>
          <w:sz w:val="24"/>
          <w:szCs w:val="24"/>
        </w:rPr>
        <w:t>-2019/2</w:t>
      </w:r>
      <w:r w:rsidRPr="00CF1658">
        <w:rPr>
          <w:rFonts w:ascii="Times New Roman" w:hAnsi="Times New Roman" w:cs="Times New Roman"/>
          <w:sz w:val="24"/>
          <w:szCs w:val="24"/>
        </w:rPr>
        <w:t xml:space="preserve"> от </w:t>
      </w:r>
      <w:r w:rsidR="0028213E">
        <w:rPr>
          <w:rFonts w:ascii="Times New Roman" w:hAnsi="Times New Roman" w:cs="Times New Roman"/>
          <w:sz w:val="24"/>
          <w:szCs w:val="24"/>
        </w:rPr>
        <w:t>27</w:t>
      </w:r>
      <w:r w:rsidRPr="00CF1658">
        <w:rPr>
          <w:rFonts w:ascii="Times New Roman" w:hAnsi="Times New Roman" w:cs="Times New Roman"/>
          <w:sz w:val="24"/>
          <w:szCs w:val="24"/>
        </w:rPr>
        <w:t>.</w:t>
      </w:r>
      <w:r w:rsidR="0028213E">
        <w:rPr>
          <w:rFonts w:ascii="Times New Roman" w:hAnsi="Times New Roman" w:cs="Times New Roman"/>
          <w:sz w:val="24"/>
          <w:szCs w:val="24"/>
        </w:rPr>
        <w:t>03</w:t>
      </w:r>
      <w:r w:rsidRPr="00CF1658">
        <w:rPr>
          <w:rFonts w:ascii="Times New Roman" w:hAnsi="Times New Roman" w:cs="Times New Roman"/>
          <w:sz w:val="24"/>
          <w:szCs w:val="24"/>
        </w:rPr>
        <w:t>.201</w:t>
      </w:r>
      <w:r w:rsidR="0028213E">
        <w:rPr>
          <w:rFonts w:ascii="Times New Roman" w:hAnsi="Times New Roman" w:cs="Times New Roman"/>
          <w:sz w:val="24"/>
          <w:szCs w:val="24"/>
        </w:rPr>
        <w:t>9</w:t>
      </w:r>
      <w:r w:rsidRPr="00CF1658">
        <w:rPr>
          <w:rFonts w:ascii="Times New Roman" w:hAnsi="Times New Roman" w:cs="Times New Roman"/>
          <w:sz w:val="24"/>
          <w:szCs w:val="24"/>
        </w:rPr>
        <w:t>г. на решение Собрания депутатов Грязновского сельсовета</w:t>
      </w:r>
      <w:r w:rsidR="0028213E"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</w:t>
      </w:r>
      <w:r w:rsidRPr="00CF1658">
        <w:rPr>
          <w:rFonts w:ascii="Times New Roman" w:hAnsi="Times New Roman" w:cs="Times New Roman"/>
          <w:sz w:val="24"/>
          <w:szCs w:val="24"/>
        </w:rPr>
        <w:t xml:space="preserve"> №</w:t>
      </w:r>
      <w:r w:rsidR="0028213E">
        <w:rPr>
          <w:rFonts w:ascii="Times New Roman" w:hAnsi="Times New Roman" w:cs="Times New Roman"/>
          <w:sz w:val="24"/>
          <w:szCs w:val="24"/>
        </w:rPr>
        <w:t>136</w:t>
      </w:r>
      <w:r w:rsidRPr="00CF1658">
        <w:rPr>
          <w:rFonts w:ascii="Times New Roman" w:hAnsi="Times New Roman" w:cs="Times New Roman"/>
          <w:sz w:val="24"/>
          <w:szCs w:val="24"/>
        </w:rPr>
        <w:t xml:space="preserve"> от </w:t>
      </w:r>
      <w:r w:rsidR="0028213E">
        <w:rPr>
          <w:rFonts w:ascii="Times New Roman" w:hAnsi="Times New Roman" w:cs="Times New Roman"/>
          <w:sz w:val="24"/>
          <w:szCs w:val="24"/>
        </w:rPr>
        <w:t>15</w:t>
      </w:r>
      <w:r w:rsidRPr="00CF1658">
        <w:rPr>
          <w:rFonts w:ascii="Times New Roman" w:hAnsi="Times New Roman" w:cs="Times New Roman"/>
          <w:sz w:val="24"/>
          <w:szCs w:val="24"/>
        </w:rPr>
        <w:t>.</w:t>
      </w:r>
      <w:r w:rsidR="0028213E">
        <w:rPr>
          <w:rFonts w:ascii="Times New Roman" w:hAnsi="Times New Roman" w:cs="Times New Roman"/>
          <w:sz w:val="24"/>
          <w:szCs w:val="24"/>
        </w:rPr>
        <w:t>08</w:t>
      </w:r>
      <w:r w:rsidRPr="00CF1658">
        <w:rPr>
          <w:rFonts w:ascii="Times New Roman" w:hAnsi="Times New Roman" w:cs="Times New Roman"/>
          <w:sz w:val="24"/>
          <w:szCs w:val="24"/>
        </w:rPr>
        <w:t>.20</w:t>
      </w:r>
      <w:r w:rsidR="00247B0A">
        <w:rPr>
          <w:rFonts w:ascii="Times New Roman" w:hAnsi="Times New Roman" w:cs="Times New Roman"/>
          <w:sz w:val="24"/>
          <w:szCs w:val="24"/>
        </w:rPr>
        <w:t>0</w:t>
      </w:r>
      <w:r w:rsidR="0028213E">
        <w:rPr>
          <w:rFonts w:ascii="Times New Roman" w:hAnsi="Times New Roman" w:cs="Times New Roman"/>
          <w:sz w:val="24"/>
          <w:szCs w:val="24"/>
        </w:rPr>
        <w:t>8</w:t>
      </w:r>
      <w:r w:rsidRPr="00CF1658">
        <w:rPr>
          <w:rFonts w:ascii="Times New Roman" w:hAnsi="Times New Roman" w:cs="Times New Roman"/>
          <w:sz w:val="24"/>
          <w:szCs w:val="24"/>
        </w:rPr>
        <w:t xml:space="preserve">г., </w:t>
      </w:r>
      <w:r w:rsidR="0028213E">
        <w:rPr>
          <w:rFonts w:ascii="Times New Roman" w:hAnsi="Times New Roman" w:cs="Times New Roman"/>
          <w:sz w:val="24"/>
          <w:szCs w:val="24"/>
        </w:rPr>
        <w:t>в соответствии с п. 13 ч. 1 и ч. 4 ст. 14</w:t>
      </w:r>
      <w:r w:rsidR="00DB5369">
        <w:rPr>
          <w:rFonts w:ascii="Times New Roman" w:hAnsi="Times New Roman" w:cs="Times New Roman"/>
          <w:sz w:val="24"/>
          <w:szCs w:val="24"/>
        </w:rPr>
        <w:t xml:space="preserve"> </w:t>
      </w:r>
      <w:r w:rsidR="00B11C5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от </w:t>
      </w:r>
      <w:r w:rsidR="0028213E">
        <w:rPr>
          <w:rFonts w:ascii="Times New Roman" w:hAnsi="Times New Roman" w:cs="Times New Roman"/>
          <w:sz w:val="24"/>
          <w:szCs w:val="24"/>
        </w:rPr>
        <w:t>06</w:t>
      </w:r>
      <w:r w:rsidR="00DB5369" w:rsidRPr="00DB5369">
        <w:rPr>
          <w:rFonts w:ascii="Times New Roman" w:hAnsi="Times New Roman" w:cs="Times New Roman"/>
          <w:sz w:val="24"/>
          <w:szCs w:val="24"/>
        </w:rPr>
        <w:t>.</w:t>
      </w:r>
      <w:r w:rsidR="00B11C5F">
        <w:rPr>
          <w:rFonts w:ascii="Times New Roman" w:hAnsi="Times New Roman" w:cs="Times New Roman"/>
          <w:sz w:val="24"/>
          <w:szCs w:val="24"/>
        </w:rPr>
        <w:t>1</w:t>
      </w:r>
      <w:r w:rsidR="0028213E">
        <w:rPr>
          <w:rFonts w:ascii="Times New Roman" w:hAnsi="Times New Roman" w:cs="Times New Roman"/>
          <w:sz w:val="24"/>
          <w:szCs w:val="24"/>
        </w:rPr>
        <w:t>0</w:t>
      </w:r>
      <w:r w:rsidR="00DB5369" w:rsidRPr="00DB5369">
        <w:rPr>
          <w:rFonts w:ascii="Times New Roman" w:hAnsi="Times New Roman" w:cs="Times New Roman"/>
          <w:sz w:val="24"/>
          <w:szCs w:val="24"/>
        </w:rPr>
        <w:t>.</w:t>
      </w:r>
      <w:r w:rsidR="0028213E">
        <w:rPr>
          <w:rFonts w:ascii="Times New Roman" w:hAnsi="Times New Roman" w:cs="Times New Roman"/>
          <w:sz w:val="24"/>
          <w:szCs w:val="24"/>
        </w:rPr>
        <w:t>2003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  № </w:t>
      </w:r>
      <w:r w:rsidR="0028213E">
        <w:rPr>
          <w:rFonts w:ascii="Times New Roman" w:hAnsi="Times New Roman" w:cs="Times New Roman"/>
          <w:sz w:val="24"/>
          <w:szCs w:val="24"/>
        </w:rPr>
        <w:t>131-ФЗ</w:t>
      </w:r>
      <w:r w:rsidR="00B11C5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28213E">
        <w:rPr>
          <w:rFonts w:ascii="Times New Roman" w:hAnsi="Times New Roman" w:cs="Times New Roman"/>
          <w:sz w:val="24"/>
          <w:szCs w:val="24"/>
        </w:rPr>
        <w:t>, сохранение, и использование и популяризация объектов культурного наследия  (памятников истории и культуры), находящихся в собственности поселения, охрана объектов культурного наследия (памятников истории и культуры), местного (муниципального) значения, расположенных на территории поселения, с 2015 года отнесено к полномочиям органов местного самоуправления муниципального района в связи с изменениями, внесенными Федеральным законом от 27.05.2014 № 136-ФЗ в статью 14 ст.</w:t>
      </w:r>
      <w:r w:rsidR="006B1F1A">
        <w:rPr>
          <w:rFonts w:ascii="Times New Roman" w:hAnsi="Times New Roman" w:cs="Times New Roman"/>
          <w:sz w:val="24"/>
          <w:szCs w:val="24"/>
        </w:rPr>
        <w:t xml:space="preserve"> 14 Федерального закона </w:t>
      </w:r>
      <w:r w:rsidR="006B1F1A" w:rsidRPr="00DB5369">
        <w:rPr>
          <w:rFonts w:ascii="Times New Roman" w:hAnsi="Times New Roman" w:cs="Times New Roman"/>
          <w:sz w:val="24"/>
          <w:szCs w:val="24"/>
        </w:rPr>
        <w:t xml:space="preserve">от </w:t>
      </w:r>
      <w:r w:rsidR="006B1F1A">
        <w:rPr>
          <w:rFonts w:ascii="Times New Roman" w:hAnsi="Times New Roman" w:cs="Times New Roman"/>
          <w:sz w:val="24"/>
          <w:szCs w:val="24"/>
        </w:rPr>
        <w:t>06</w:t>
      </w:r>
      <w:r w:rsidR="006B1F1A" w:rsidRPr="00DB5369">
        <w:rPr>
          <w:rFonts w:ascii="Times New Roman" w:hAnsi="Times New Roman" w:cs="Times New Roman"/>
          <w:sz w:val="24"/>
          <w:szCs w:val="24"/>
        </w:rPr>
        <w:t>.</w:t>
      </w:r>
      <w:r w:rsidR="006B1F1A">
        <w:rPr>
          <w:rFonts w:ascii="Times New Roman" w:hAnsi="Times New Roman" w:cs="Times New Roman"/>
          <w:sz w:val="24"/>
          <w:szCs w:val="24"/>
        </w:rPr>
        <w:t>10</w:t>
      </w:r>
      <w:r w:rsidR="006B1F1A" w:rsidRPr="00DB5369">
        <w:rPr>
          <w:rFonts w:ascii="Times New Roman" w:hAnsi="Times New Roman" w:cs="Times New Roman"/>
          <w:sz w:val="24"/>
          <w:szCs w:val="24"/>
        </w:rPr>
        <w:t>.</w:t>
      </w:r>
      <w:r w:rsidR="006B1F1A">
        <w:rPr>
          <w:rFonts w:ascii="Times New Roman" w:hAnsi="Times New Roman" w:cs="Times New Roman"/>
          <w:sz w:val="24"/>
          <w:szCs w:val="24"/>
        </w:rPr>
        <w:t>2003</w:t>
      </w:r>
      <w:r w:rsidR="006B1F1A" w:rsidRPr="00DB5369">
        <w:rPr>
          <w:rFonts w:ascii="Times New Roman" w:hAnsi="Times New Roman" w:cs="Times New Roman"/>
          <w:sz w:val="24"/>
          <w:szCs w:val="24"/>
        </w:rPr>
        <w:t xml:space="preserve">  № </w:t>
      </w:r>
      <w:r w:rsidR="006B1F1A">
        <w:rPr>
          <w:rFonts w:ascii="Times New Roman" w:hAnsi="Times New Roman" w:cs="Times New Roman"/>
          <w:sz w:val="24"/>
          <w:szCs w:val="24"/>
        </w:rPr>
        <w:t xml:space="preserve">131-ФЗ. Таким образом, в настоящее время правовое регулирование в области охраны, сохранения,  использования и популяризации объектов культурного наследия  </w:t>
      </w:r>
      <w:r w:rsidR="0028213E">
        <w:rPr>
          <w:rFonts w:ascii="Times New Roman" w:hAnsi="Times New Roman" w:cs="Times New Roman"/>
          <w:sz w:val="24"/>
          <w:szCs w:val="24"/>
        </w:rPr>
        <w:t xml:space="preserve"> </w:t>
      </w:r>
      <w:r w:rsidR="006B1F1A">
        <w:rPr>
          <w:rFonts w:ascii="Times New Roman" w:hAnsi="Times New Roman" w:cs="Times New Roman"/>
          <w:sz w:val="24"/>
          <w:szCs w:val="24"/>
        </w:rPr>
        <w:t xml:space="preserve"> находится за пределами полномочий органов местного самоуправления сельских поселений.</w:t>
      </w:r>
      <w:r w:rsidR="00B11C5F">
        <w:rPr>
          <w:rFonts w:ascii="Times New Roman" w:hAnsi="Times New Roman" w:cs="Times New Roman"/>
          <w:sz w:val="24"/>
          <w:szCs w:val="24"/>
        </w:rPr>
        <w:t xml:space="preserve">  </w:t>
      </w:r>
      <w:r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</w:t>
      </w:r>
      <w:r w:rsidR="006B1F1A"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</w:t>
      </w:r>
      <w:r w:rsidRPr="00CF165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B5369" w:rsidRPr="00DB5369" w:rsidRDefault="00DB5369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numPr>
          <w:ilvl w:val="0"/>
          <w:numId w:val="43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следующие </w:t>
      </w:r>
      <w:r w:rsidR="00FB6D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FB6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депутатов:</w:t>
      </w:r>
    </w:p>
    <w:p w:rsidR="006B1F1A" w:rsidRDefault="00FB6DFB" w:rsidP="006B1F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 xml:space="preserve">ешение Собрания депутатов 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1F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 xml:space="preserve">6 от </w:t>
      </w:r>
      <w:r w:rsidR="006B1F1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1F1A">
        <w:rPr>
          <w:rFonts w:ascii="Times New Roman" w:eastAsia="Times New Roman" w:hAnsi="Times New Roman" w:cs="Times New Roman"/>
          <w:sz w:val="24"/>
          <w:szCs w:val="24"/>
        </w:rPr>
        <w:t>08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>.200</w:t>
      </w:r>
      <w:r w:rsidR="006B1F1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B1F1A">
        <w:rPr>
          <w:rFonts w:ascii="Times New Roman" w:eastAsia="Times New Roman" w:hAnsi="Times New Roman" w:cs="Times New Roman"/>
          <w:sz w:val="24"/>
          <w:szCs w:val="24"/>
        </w:rPr>
        <w:t>"</w:t>
      </w:r>
      <w:r w:rsidR="006B1F1A" w:rsidRPr="0008150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6B1F1A" w:rsidRDefault="006B1F1A" w:rsidP="006B1F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полномочиях МО Грязновский сельсовет в области охраны, сохранения, использования и </w:t>
      </w:r>
    </w:p>
    <w:p w:rsidR="006B1F1A" w:rsidRPr="00DB5369" w:rsidRDefault="006B1F1A" w:rsidP="006B1F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0F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популяризации объектов культурного наследия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F1658" w:rsidRPr="00DB5369" w:rsidRDefault="00CF1658" w:rsidP="006B1F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14" w:rsidRPr="00DB5369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Н.А. Бондаренко</w:t>
      </w:r>
    </w:p>
    <w:p w:rsidR="00CF1658" w:rsidRPr="00DB5369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</w:t>
      </w:r>
    </w:p>
    <w:p w:rsidR="00DB5369" w:rsidRPr="00CF1658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F1658" w:rsidRPr="00CF1658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E2" w:rsidRDefault="004212E2" w:rsidP="00A9488A">
      <w:pPr>
        <w:spacing w:after="0" w:line="240" w:lineRule="auto"/>
      </w:pPr>
      <w:r>
        <w:separator/>
      </w:r>
    </w:p>
  </w:endnote>
  <w:endnote w:type="continuationSeparator" w:id="1">
    <w:p w:rsidR="004212E2" w:rsidRDefault="004212E2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E2" w:rsidRDefault="004212E2" w:rsidP="00A9488A">
      <w:pPr>
        <w:spacing w:after="0" w:line="240" w:lineRule="auto"/>
      </w:pPr>
      <w:r>
        <w:separator/>
      </w:r>
    </w:p>
  </w:footnote>
  <w:footnote w:type="continuationSeparator" w:id="1">
    <w:p w:rsidR="004212E2" w:rsidRDefault="004212E2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150F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1559E"/>
    <w:rsid w:val="0022117B"/>
    <w:rsid w:val="00241A3F"/>
    <w:rsid w:val="00241CDC"/>
    <w:rsid w:val="00247B0A"/>
    <w:rsid w:val="002537C7"/>
    <w:rsid w:val="0026049F"/>
    <w:rsid w:val="0027503D"/>
    <w:rsid w:val="0028213E"/>
    <w:rsid w:val="002853A0"/>
    <w:rsid w:val="00285ED8"/>
    <w:rsid w:val="0029018A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212E2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C7E51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1F1A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1199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1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85D7A"/>
    <w:rsid w:val="00F9208A"/>
    <w:rsid w:val="00F92733"/>
    <w:rsid w:val="00FA0197"/>
    <w:rsid w:val="00FA1974"/>
    <w:rsid w:val="00FB6DFB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35</cp:revision>
  <cp:lastPrinted>2017-01-17T01:37:00Z</cp:lastPrinted>
  <dcterms:created xsi:type="dcterms:W3CDTF">2016-01-15T05:41:00Z</dcterms:created>
  <dcterms:modified xsi:type="dcterms:W3CDTF">2019-04-08T03:25:00Z</dcterms:modified>
</cp:coreProperties>
</file>