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2" w:rsidRDefault="001747A2" w:rsidP="001747A2">
      <w:pPr>
        <w:rPr>
          <w:sz w:val="24"/>
          <w:szCs w:val="24"/>
        </w:rPr>
      </w:pPr>
      <w:r>
        <w:rPr>
          <w:b/>
          <w:sz w:val="26"/>
        </w:rPr>
        <w:t xml:space="preserve">      </w:t>
      </w:r>
    </w:p>
    <w:p w:rsidR="001747A2" w:rsidRDefault="001747A2" w:rsidP="001747A2">
      <w:pPr>
        <w:pStyle w:val="2"/>
        <w:rPr>
          <w:b w:val="0"/>
          <w:sz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72795" cy="685800"/>
            <wp:effectExtent l="19050" t="0" r="8255" b="0"/>
            <wp:wrapTight wrapText="bothSides">
              <wp:wrapPolygon edited="0">
                <wp:start x="-532" y="0"/>
                <wp:lineTo x="-532" y="21000"/>
                <wp:lineTo x="21831" y="21000"/>
                <wp:lineTo x="21831" y="0"/>
                <wp:lineTo x="-532" y="0"/>
              </wp:wrapPolygon>
            </wp:wrapTight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47A2" w:rsidRDefault="001747A2" w:rsidP="001747A2">
      <w:pPr>
        <w:pStyle w:val="2"/>
        <w:rPr>
          <w:sz w:val="26"/>
        </w:rPr>
      </w:pPr>
    </w:p>
    <w:p w:rsidR="001747A2" w:rsidRDefault="001747A2" w:rsidP="001747A2">
      <w:pPr>
        <w:pStyle w:val="2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</w:t>
      </w:r>
    </w:p>
    <w:p w:rsidR="001747A2" w:rsidRDefault="001747A2" w:rsidP="001747A2">
      <w:pPr>
        <w:pStyle w:val="2"/>
        <w:jc w:val="center"/>
        <w:rPr>
          <w:szCs w:val="28"/>
        </w:rPr>
      </w:pPr>
      <w:r>
        <w:rPr>
          <w:szCs w:val="28"/>
        </w:rPr>
        <w:t>СОБРАНИЕ ДЕПУТАТОВ ГРЯЗНОВСКОГО СЕЛЬСОВЕТА</w:t>
      </w:r>
    </w:p>
    <w:p w:rsidR="001747A2" w:rsidRDefault="001747A2" w:rsidP="001747A2">
      <w:pPr>
        <w:pStyle w:val="2"/>
        <w:jc w:val="center"/>
        <w:rPr>
          <w:caps/>
          <w:szCs w:val="28"/>
        </w:rPr>
      </w:pPr>
      <w:r>
        <w:rPr>
          <w:caps/>
          <w:szCs w:val="28"/>
        </w:rPr>
        <w:t xml:space="preserve">Тюменцевского района </w:t>
      </w:r>
      <w:r>
        <w:rPr>
          <w:szCs w:val="28"/>
        </w:rPr>
        <w:t>АЛТАЙСКОГО КРАЯ</w:t>
      </w:r>
    </w:p>
    <w:p w:rsidR="001747A2" w:rsidRDefault="001747A2" w:rsidP="001747A2">
      <w:pPr>
        <w:tabs>
          <w:tab w:val="left" w:pos="2880"/>
        </w:tabs>
        <w:ind w:left="-284"/>
        <w:jc w:val="center"/>
        <w:rPr>
          <w:b/>
          <w:sz w:val="28"/>
          <w:szCs w:val="28"/>
        </w:rPr>
      </w:pPr>
    </w:p>
    <w:p w:rsidR="001747A2" w:rsidRDefault="001747A2" w:rsidP="001747A2">
      <w:pPr>
        <w:tabs>
          <w:tab w:val="left" w:pos="2880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1747A2" w:rsidRDefault="001747A2" w:rsidP="001747A2">
      <w:pPr>
        <w:tabs>
          <w:tab w:val="left" w:pos="7402"/>
        </w:tabs>
        <w:ind w:right="-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23.09.2013</w:t>
      </w:r>
      <w:r>
        <w:rPr>
          <w:rFonts w:ascii="Arial" w:hAnsi="Arial"/>
          <w:b/>
          <w:sz w:val="28"/>
          <w:szCs w:val="28"/>
        </w:rPr>
        <w:t xml:space="preserve">                        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             № 44</w:t>
      </w:r>
    </w:p>
    <w:p w:rsidR="001747A2" w:rsidRDefault="001747A2" w:rsidP="001747A2">
      <w:pPr>
        <w:tabs>
          <w:tab w:val="left" w:pos="7402"/>
        </w:tabs>
        <w:ind w:right="-2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с.Грязново</w:t>
      </w:r>
    </w:p>
    <w:p w:rsidR="001747A2" w:rsidRDefault="001747A2" w:rsidP="001747A2">
      <w:pPr>
        <w:rPr>
          <w:rFonts w:ascii="Times New Roman" w:hAnsi="Times New Roman"/>
          <w:sz w:val="28"/>
          <w:szCs w:val="28"/>
        </w:rPr>
      </w:pPr>
    </w:p>
    <w:p w:rsidR="001747A2" w:rsidRPr="001747A2" w:rsidRDefault="001747A2" w:rsidP="001747A2">
      <w:pPr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1747A2" w:rsidRPr="001747A2" w:rsidRDefault="001747A2" w:rsidP="001747A2">
      <w:pPr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Собрания депутатов от 26.12.2012 г.</w:t>
      </w:r>
    </w:p>
    <w:p w:rsidR="001747A2" w:rsidRPr="001747A2" w:rsidRDefault="001747A2" w:rsidP="001747A2">
      <w:pPr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 xml:space="preserve">№ 28 «О бюджете Грязновского </w:t>
      </w:r>
    </w:p>
    <w:p w:rsidR="001747A2" w:rsidRPr="001747A2" w:rsidRDefault="001747A2" w:rsidP="001747A2">
      <w:pPr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сельсовета Тюменцевского района</w:t>
      </w:r>
    </w:p>
    <w:p w:rsidR="001747A2" w:rsidRPr="001747A2" w:rsidRDefault="001747A2" w:rsidP="001747A2">
      <w:pPr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 xml:space="preserve">на 2013 год» </w:t>
      </w:r>
    </w:p>
    <w:p w:rsidR="001747A2" w:rsidRPr="001747A2" w:rsidRDefault="001747A2" w:rsidP="001747A2">
      <w:pPr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 xml:space="preserve">           В соответствии с п.2 ст.21 Устава муниципального образования Грязновский сельсовет Собрание депутатов Грязновского сельсовета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 xml:space="preserve">РЕШИЛО:    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1.Принять решение «О внесении изменений в решение Собрания депутатов от 26.12.2012 г. № 28 «О бюджете Грязновского сельсовета Тюменцевского района на 2013 год» (прилагается).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2.Направить указанное решение главе сельсовета Малышеву А.Л.  для подписания и обнародования в установленном порядке.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747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7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бюджету, налоговой и кредитной политике (Малышев А.Л.).</w:t>
      </w:r>
    </w:p>
    <w:p w:rsidR="001747A2" w:rsidRPr="001747A2" w:rsidRDefault="001747A2" w:rsidP="001747A2">
      <w:pPr>
        <w:tabs>
          <w:tab w:val="left" w:pos="951"/>
        </w:tabs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Глава сельсовета</w:t>
      </w:r>
    </w:p>
    <w:p w:rsidR="001747A2" w:rsidRDefault="001747A2" w:rsidP="001747A2">
      <w:pPr>
        <w:tabs>
          <w:tab w:val="left" w:pos="951"/>
        </w:tabs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(Председатель Собрания депутатов)                            А.Л.Малышев</w:t>
      </w:r>
    </w:p>
    <w:p w:rsidR="001747A2" w:rsidRPr="001747A2" w:rsidRDefault="001747A2" w:rsidP="001747A2">
      <w:pPr>
        <w:tabs>
          <w:tab w:val="left" w:pos="9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Коррупциогенных факторов не выявлено.</w:t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</w:p>
    <w:p w:rsidR="001747A2" w:rsidRPr="001747A2" w:rsidRDefault="001747A2" w:rsidP="001747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</w:t>
      </w:r>
      <w:r w:rsidRPr="001747A2">
        <w:rPr>
          <w:rFonts w:ascii="Times New Roman" w:hAnsi="Times New Roman" w:cs="Times New Roman"/>
          <w:sz w:val="28"/>
          <w:szCs w:val="28"/>
        </w:rPr>
        <w:t xml:space="preserve">ято </w:t>
      </w:r>
    </w:p>
    <w:p w:rsidR="001747A2" w:rsidRPr="001747A2" w:rsidRDefault="001747A2" w:rsidP="0017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1747A2" w:rsidRPr="001747A2" w:rsidRDefault="001747A2" w:rsidP="0017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 23.09.2013 № 44</w:t>
      </w:r>
    </w:p>
    <w:p w:rsidR="001747A2" w:rsidRPr="001747A2" w:rsidRDefault="001747A2" w:rsidP="0017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A2" w:rsidRPr="001747A2" w:rsidRDefault="001747A2" w:rsidP="0017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A2" w:rsidRPr="001747A2" w:rsidRDefault="001747A2" w:rsidP="0017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A2">
        <w:rPr>
          <w:rFonts w:ascii="Times New Roman" w:hAnsi="Times New Roman" w:cs="Times New Roman"/>
          <w:b/>
          <w:sz w:val="28"/>
          <w:szCs w:val="28"/>
        </w:rPr>
        <w:t>«О внесении изменений в  бюджет Грязновского сельсовета  Тюменцевского района  на 2013 год</w:t>
      </w:r>
    </w:p>
    <w:p w:rsidR="001747A2" w:rsidRPr="001747A2" w:rsidRDefault="001747A2" w:rsidP="001747A2">
      <w:pPr>
        <w:rPr>
          <w:rFonts w:ascii="Times New Roman" w:hAnsi="Times New Roman" w:cs="Times New Roman"/>
          <w:sz w:val="28"/>
          <w:szCs w:val="28"/>
        </w:rPr>
      </w:pP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Внести в постановление от 26.12.2012г. № 28 «О бюджете Грязновского сельсовета Тюменцевского района на 2013 год» следующие изменения: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1) в статье 1: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в части 1: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слова « в сумме 683,7 тыс. рублей» заменить словами «796,9 тыс. рублей, в том числе объем межбюджетных трансфертов, получаемых из других бюджетов, в сумме    134,6   тыс. рублей»;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в части 2: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слова «общий объем расходов бюджета Грязновского с/</w:t>
      </w:r>
      <w:proofErr w:type="spellStart"/>
      <w:r w:rsidRPr="001747A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747A2">
        <w:rPr>
          <w:rFonts w:ascii="Times New Roman" w:hAnsi="Times New Roman" w:cs="Times New Roman"/>
          <w:sz w:val="28"/>
          <w:szCs w:val="28"/>
        </w:rPr>
        <w:t xml:space="preserve"> Тюменцевского района в сумме 683,7 тыс. рублей» заменить словами «796,9 тыс. рублей»;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 xml:space="preserve">  2)</w:t>
      </w:r>
      <w:r w:rsidRPr="001747A2">
        <w:rPr>
          <w:rFonts w:ascii="Times New Roman" w:hAnsi="Times New Roman" w:cs="Times New Roman"/>
        </w:rPr>
        <w:t xml:space="preserve"> </w:t>
      </w:r>
      <w:r w:rsidRPr="001747A2">
        <w:rPr>
          <w:rFonts w:ascii="Times New Roman" w:hAnsi="Times New Roman" w:cs="Times New Roman"/>
          <w:sz w:val="28"/>
          <w:szCs w:val="28"/>
        </w:rPr>
        <w:t>в с</w:t>
      </w:r>
      <w:r w:rsidRPr="001747A2">
        <w:rPr>
          <w:rFonts w:ascii="Times New Roman" w:hAnsi="Times New Roman" w:cs="Times New Roman"/>
          <w:spacing w:val="2"/>
          <w:sz w:val="28"/>
          <w:szCs w:val="28"/>
        </w:rPr>
        <w:t>татье 5:</w:t>
      </w:r>
    </w:p>
    <w:p w:rsidR="001747A2" w:rsidRPr="001747A2" w:rsidRDefault="001747A2" w:rsidP="001747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A2">
        <w:rPr>
          <w:rFonts w:ascii="Times New Roman" w:hAnsi="Times New Roman" w:cs="Times New Roman"/>
          <w:spacing w:val="2"/>
          <w:sz w:val="28"/>
          <w:szCs w:val="28"/>
        </w:rPr>
        <w:t xml:space="preserve"> приложения 3, 4, 5 изложить в новой редакции</w:t>
      </w:r>
    </w:p>
    <w:p w:rsidR="001747A2" w:rsidRPr="001747A2" w:rsidRDefault="001747A2" w:rsidP="001747A2">
      <w:pPr>
        <w:rPr>
          <w:rFonts w:ascii="Times New Roman" w:hAnsi="Times New Roman" w:cs="Times New Roman"/>
        </w:rPr>
      </w:pPr>
    </w:p>
    <w:p w:rsidR="001747A2" w:rsidRPr="001747A2" w:rsidRDefault="001747A2" w:rsidP="001747A2">
      <w:pPr>
        <w:rPr>
          <w:rFonts w:ascii="Times New Roman" w:hAnsi="Times New Roman" w:cs="Times New Roman"/>
        </w:rPr>
      </w:pPr>
    </w:p>
    <w:p w:rsidR="001747A2" w:rsidRDefault="001747A2" w:rsidP="001747A2">
      <w:pPr>
        <w:jc w:val="both"/>
        <w:rPr>
          <w:sz w:val="28"/>
          <w:szCs w:val="28"/>
        </w:rPr>
      </w:pPr>
      <w:r w:rsidRPr="001747A2"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</w:r>
      <w:r w:rsidRPr="001747A2">
        <w:rPr>
          <w:rFonts w:ascii="Times New Roman" w:hAnsi="Times New Roman" w:cs="Times New Roman"/>
          <w:sz w:val="28"/>
          <w:szCs w:val="28"/>
        </w:rPr>
        <w:tab/>
        <w:t xml:space="preserve">           А.Л.Малышев</w:t>
      </w:r>
    </w:p>
    <w:p w:rsidR="001747A2" w:rsidRDefault="001747A2" w:rsidP="001747A2">
      <w:pPr>
        <w:jc w:val="center"/>
        <w:rPr>
          <w:sz w:val="28"/>
          <w:szCs w:val="28"/>
        </w:rPr>
      </w:pPr>
    </w:p>
    <w:p w:rsidR="003230C3" w:rsidRDefault="003230C3"/>
    <w:sectPr w:rsidR="003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47A2"/>
    <w:rsid w:val="001747A2"/>
    <w:rsid w:val="0032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747A2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47A2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dcterms:created xsi:type="dcterms:W3CDTF">2013-10-21T07:34:00Z</dcterms:created>
  <dcterms:modified xsi:type="dcterms:W3CDTF">2013-10-21T07:35:00Z</dcterms:modified>
</cp:coreProperties>
</file>